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68" w:rsidRPr="00C45B7A" w:rsidRDefault="00DC1068" w:rsidP="00F955BA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Curriculum scientifico</w:t>
      </w:r>
    </w:p>
    <w:p w:rsidR="00F8660F" w:rsidRPr="00C45B7A" w:rsidRDefault="00F8660F" w:rsidP="00DC1068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C0C20" w:rsidRPr="000C0C20" w:rsidRDefault="000C0C20" w:rsidP="000C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0C0C20">
        <w:rPr>
          <w:rFonts w:ascii="Times New Roman" w:eastAsiaTheme="minorHAnsi" w:hAnsi="Times New Roman"/>
        </w:rPr>
        <w:t>Curriculum redatto ai sensi degli artt. 46 e 47 del D.P.R. 28.12.2000, N. 445</w:t>
      </w:r>
    </w:p>
    <w:p w:rsidR="000C0C20" w:rsidRPr="000C0C20" w:rsidRDefault="000C0C20" w:rsidP="000C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0C0C20">
        <w:rPr>
          <w:rFonts w:ascii="Times New Roman" w:eastAsiaTheme="minorHAnsi" w:hAnsi="Times New Roman"/>
        </w:rPr>
        <w:t>(Dichiarazioni sostitutive di certificazioni e dell’atto di notorietà).</w:t>
      </w:r>
    </w:p>
    <w:p w:rsidR="000C0C20" w:rsidRPr="000C0C20" w:rsidRDefault="000C0C20" w:rsidP="000C0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87BD1" w:rsidRDefault="00987BD1" w:rsidP="002463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58C1" w:rsidRPr="00C45B7A" w:rsidRDefault="00FC58C1" w:rsidP="00FC58C1">
      <w:pPr>
        <w:spacing w:after="0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LABADESSA Paola </w:t>
      </w:r>
    </w:p>
    <w:p w:rsidR="00FC58C1" w:rsidRPr="00C45B7A" w:rsidRDefault="00FC58C1" w:rsidP="00FC58C1">
      <w:pPr>
        <w:spacing w:after="0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Nata a </w:t>
      </w:r>
      <w:r>
        <w:rPr>
          <w:rFonts w:ascii="Times New Roman" w:hAnsi="Times New Roman"/>
          <w:sz w:val="24"/>
          <w:szCs w:val="24"/>
        </w:rPr>
        <w:t xml:space="preserve">Messina il </w:t>
      </w:r>
      <w:r w:rsidRPr="00C45B7A">
        <w:rPr>
          <w:rFonts w:ascii="Times New Roman" w:hAnsi="Times New Roman"/>
          <w:sz w:val="24"/>
          <w:szCs w:val="24"/>
        </w:rPr>
        <w:t>20.08.1973</w:t>
      </w:r>
    </w:p>
    <w:p w:rsidR="00FC58C1" w:rsidRPr="00C45B7A" w:rsidRDefault="00FC58C1" w:rsidP="00FC58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58C1">
        <w:rPr>
          <w:rFonts w:ascii="Times New Roman" w:hAnsi="Times New Roman"/>
          <w:sz w:val="24"/>
          <w:szCs w:val="24"/>
        </w:rPr>
        <w:t>E-mail</w:t>
      </w:r>
      <w:r w:rsidRPr="00C45B7A">
        <w:rPr>
          <w:rFonts w:ascii="Times New Roman" w:hAnsi="Times New Roman"/>
          <w:sz w:val="24"/>
          <w:szCs w:val="24"/>
        </w:rPr>
        <w:t>: paolalabadessa@tiscali.it</w:t>
      </w:r>
    </w:p>
    <w:p w:rsidR="00FC58C1" w:rsidRDefault="00FC58C1" w:rsidP="002463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58C1" w:rsidRPr="00C45B7A" w:rsidRDefault="00FC58C1" w:rsidP="00246374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FC58C1" w:rsidRPr="00C45B7A" w:rsidSect="00987BD1">
          <w:footerReference w:type="default" r:id="rId8"/>
          <w:pgSz w:w="11906" w:h="16838"/>
          <w:pgMar w:top="993" w:right="1134" w:bottom="993" w:left="1134" w:header="708" w:footer="708" w:gutter="0"/>
          <w:cols w:space="708"/>
          <w:docGrid w:linePitch="360"/>
        </w:sectPr>
      </w:pPr>
    </w:p>
    <w:p w:rsidR="00DC1068" w:rsidRPr="00C45B7A" w:rsidRDefault="00DC1068" w:rsidP="00164D11">
      <w:pPr>
        <w:shd w:val="clear" w:color="auto" w:fill="D9D9D9" w:themeFill="background1" w:themeFillShade="D9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lastRenderedPageBreak/>
        <w:t>Titoli di studio</w:t>
      </w:r>
    </w:p>
    <w:p w:rsidR="00DC1068" w:rsidRPr="00C45B7A" w:rsidRDefault="00DC1068" w:rsidP="00DC10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518E" w:rsidRPr="00C45B7A" w:rsidRDefault="00DC1068" w:rsidP="009C3823">
      <w:pPr>
        <w:pStyle w:val="Paragrafoelenco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Dottor</w:t>
      </w:r>
      <w:r w:rsidR="003D6C0F" w:rsidRPr="00C45B7A">
        <w:rPr>
          <w:rFonts w:ascii="Times New Roman" w:hAnsi="Times New Roman"/>
          <w:sz w:val="24"/>
          <w:szCs w:val="24"/>
        </w:rPr>
        <w:t xml:space="preserve">ato </w:t>
      </w:r>
      <w:r w:rsidRPr="00C45B7A">
        <w:rPr>
          <w:rFonts w:ascii="Times New Roman" w:hAnsi="Times New Roman"/>
          <w:sz w:val="24"/>
          <w:szCs w:val="24"/>
        </w:rPr>
        <w:t>di ricerca in “Antropologia e studi storico-linguistici” (XXVI ciclo), conseguito il 15.04.2014 presso l’Un</w:t>
      </w:r>
      <w:r w:rsidR="00C02045" w:rsidRPr="00C45B7A">
        <w:rPr>
          <w:rFonts w:ascii="Times New Roman" w:hAnsi="Times New Roman"/>
          <w:sz w:val="24"/>
          <w:szCs w:val="24"/>
        </w:rPr>
        <w:t>iversità degli Studi di Messina</w:t>
      </w:r>
      <w:r w:rsidR="0064518E" w:rsidRPr="00C45B7A">
        <w:rPr>
          <w:rFonts w:ascii="Times New Roman" w:hAnsi="Times New Roman"/>
          <w:sz w:val="24"/>
          <w:szCs w:val="24"/>
        </w:rPr>
        <w:t xml:space="preserve">. </w:t>
      </w:r>
    </w:p>
    <w:p w:rsidR="00DC1068" w:rsidRPr="00C45B7A" w:rsidRDefault="00DC1068" w:rsidP="009C3823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Titolo della tesi: </w:t>
      </w:r>
      <w:r w:rsidRPr="00C45B7A">
        <w:rPr>
          <w:rFonts w:ascii="Times New Roman" w:hAnsi="Times New Roman"/>
          <w:i/>
          <w:sz w:val="24"/>
          <w:szCs w:val="24"/>
        </w:rPr>
        <w:t>Viaggiatori francesi nell’area dello Stretto di Messina. Per una documentazione odeporica prima del Grand Tour</w:t>
      </w:r>
      <w:r w:rsidR="003B4616" w:rsidRPr="00C45B7A">
        <w:rPr>
          <w:rFonts w:ascii="Times New Roman" w:hAnsi="Times New Roman"/>
          <w:i/>
          <w:sz w:val="24"/>
          <w:szCs w:val="24"/>
        </w:rPr>
        <w:t xml:space="preserve"> </w:t>
      </w:r>
      <w:r w:rsidR="003B4616" w:rsidRPr="00C45B7A">
        <w:rPr>
          <w:rFonts w:ascii="Times New Roman" w:hAnsi="Times New Roman"/>
          <w:sz w:val="24"/>
          <w:szCs w:val="24"/>
        </w:rPr>
        <w:t>(SSD L/LIN 04)</w:t>
      </w:r>
      <w:r w:rsidR="003D6C0F" w:rsidRPr="00C45B7A">
        <w:rPr>
          <w:rFonts w:ascii="Times New Roman" w:hAnsi="Times New Roman"/>
          <w:sz w:val="24"/>
          <w:szCs w:val="24"/>
        </w:rPr>
        <w:t xml:space="preserve">. </w:t>
      </w:r>
      <w:r w:rsidRPr="00C45B7A">
        <w:rPr>
          <w:rFonts w:ascii="Times New Roman" w:hAnsi="Times New Roman"/>
          <w:sz w:val="24"/>
          <w:szCs w:val="24"/>
        </w:rPr>
        <w:t>Direttore di tesi:</w:t>
      </w:r>
      <w:r w:rsidRPr="00C45B7A">
        <w:rPr>
          <w:rFonts w:ascii="Times New Roman" w:hAnsi="Times New Roman"/>
          <w:i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 Prof.ssa Maria Gabriella Adamo</w:t>
      </w:r>
    </w:p>
    <w:p w:rsidR="00DC1068" w:rsidRPr="000C0C20" w:rsidRDefault="00DC1068" w:rsidP="001C6485">
      <w:pPr>
        <w:pStyle w:val="Paragrafoelenco"/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DC1068" w:rsidRPr="00C45B7A" w:rsidRDefault="00DC1068" w:rsidP="009C3823">
      <w:pPr>
        <w:pStyle w:val="Paragrafoelenco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Master di primo livello in “Management turistico-culturale”, conseguito presso l’Università degli Studi di Messina</w:t>
      </w:r>
      <w:r w:rsidR="0079177E" w:rsidRPr="00C45B7A">
        <w:rPr>
          <w:rFonts w:ascii="Times New Roman" w:hAnsi="Times New Roman"/>
          <w:sz w:val="24"/>
          <w:szCs w:val="24"/>
        </w:rPr>
        <w:t xml:space="preserve"> A.A. 2008-2009</w:t>
      </w:r>
      <w:r w:rsidR="00D758E4" w:rsidRPr="00C45B7A">
        <w:rPr>
          <w:rFonts w:ascii="Times New Roman" w:hAnsi="Times New Roman"/>
          <w:sz w:val="24"/>
          <w:szCs w:val="24"/>
        </w:rPr>
        <w:t xml:space="preserve"> con votazione 100/100.</w:t>
      </w:r>
    </w:p>
    <w:p w:rsidR="00DC1068" w:rsidRPr="000C0C20" w:rsidRDefault="00DC1068" w:rsidP="001C6485">
      <w:pPr>
        <w:pStyle w:val="Paragrafoelenco"/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DC1068" w:rsidRPr="00C45B7A" w:rsidRDefault="00DC1068" w:rsidP="009C3823">
      <w:pPr>
        <w:pStyle w:val="Paragrafoelenco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Laurea V.O. in Lingue e Letterature Straniere, conseguita il 18.07.2002 presso l’Università degli Studi di Messina con votazione 110/110 e lode</w:t>
      </w:r>
      <w:r w:rsidR="0064518E" w:rsidRPr="00C45B7A">
        <w:rPr>
          <w:rFonts w:ascii="Times New Roman" w:hAnsi="Times New Roman"/>
          <w:sz w:val="24"/>
          <w:szCs w:val="24"/>
        </w:rPr>
        <w:t>.</w:t>
      </w:r>
    </w:p>
    <w:p w:rsidR="00DC1068" w:rsidRPr="00C45B7A" w:rsidRDefault="00DC1068" w:rsidP="009C3823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Titolo della tesi:</w:t>
      </w:r>
      <w:r w:rsidR="00685BD8" w:rsidRPr="00C45B7A">
        <w:rPr>
          <w:rFonts w:ascii="Times New Roman" w:hAnsi="Times New Roman"/>
          <w:sz w:val="24"/>
          <w:szCs w:val="24"/>
        </w:rPr>
        <w:t xml:space="preserve"> </w:t>
      </w:r>
      <w:r w:rsidRPr="00C45B7A">
        <w:rPr>
          <w:rFonts w:ascii="Times New Roman" w:hAnsi="Times New Roman"/>
          <w:i/>
          <w:sz w:val="24"/>
          <w:szCs w:val="24"/>
        </w:rPr>
        <w:t xml:space="preserve">Viaggiatori </w:t>
      </w:r>
      <w:r w:rsidR="00972D1C" w:rsidRPr="00C45B7A">
        <w:rPr>
          <w:rFonts w:ascii="Times New Roman" w:hAnsi="Times New Roman"/>
          <w:i/>
          <w:sz w:val="24"/>
          <w:szCs w:val="24"/>
        </w:rPr>
        <w:t>francesi</w:t>
      </w:r>
      <w:r w:rsidRPr="00C45B7A">
        <w:rPr>
          <w:rFonts w:ascii="Times New Roman" w:hAnsi="Times New Roman"/>
          <w:i/>
          <w:sz w:val="24"/>
          <w:szCs w:val="24"/>
        </w:rPr>
        <w:t xml:space="preserve"> a Messina nella prima metà del XVIII secolo</w:t>
      </w:r>
      <w:r w:rsidRPr="00C45B7A">
        <w:rPr>
          <w:rFonts w:ascii="Times New Roman" w:hAnsi="Times New Roman"/>
          <w:sz w:val="24"/>
          <w:szCs w:val="24"/>
        </w:rPr>
        <w:t>.</w:t>
      </w:r>
      <w:r w:rsidR="003D6C0F" w:rsidRPr="00C45B7A">
        <w:rPr>
          <w:rFonts w:ascii="Times New Roman" w:hAnsi="Times New Roman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>Relatore: Prof. Giuseppe Restifo</w:t>
      </w:r>
    </w:p>
    <w:p w:rsidR="00DC1068" w:rsidRPr="000C0C20" w:rsidRDefault="00DC1068" w:rsidP="001C6485">
      <w:p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F678FC" w:rsidRPr="00C45B7A" w:rsidRDefault="00F678FC" w:rsidP="001C6485">
      <w:pPr>
        <w:spacing w:after="0"/>
        <w:ind w:left="425" w:hanging="709"/>
        <w:jc w:val="both"/>
        <w:rPr>
          <w:rFonts w:ascii="Times New Roman" w:hAnsi="Times New Roman"/>
          <w:sz w:val="24"/>
          <w:szCs w:val="24"/>
        </w:rPr>
      </w:pPr>
    </w:p>
    <w:p w:rsidR="00DC1068" w:rsidRPr="00C45B7A" w:rsidRDefault="00F678FC" w:rsidP="006C4A11">
      <w:pPr>
        <w:spacing w:after="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Titoli accademici</w:t>
      </w:r>
    </w:p>
    <w:p w:rsidR="006C4A11" w:rsidRPr="0081305B" w:rsidRDefault="006C4A11" w:rsidP="001C6485">
      <w:pPr>
        <w:spacing w:after="0"/>
        <w:ind w:left="425" w:hanging="709"/>
        <w:jc w:val="both"/>
        <w:rPr>
          <w:rFonts w:ascii="Times New Roman" w:hAnsi="Times New Roman"/>
          <w:b/>
          <w:sz w:val="16"/>
          <w:szCs w:val="16"/>
        </w:rPr>
      </w:pPr>
    </w:p>
    <w:p w:rsidR="008E239E" w:rsidRPr="00C45B7A" w:rsidRDefault="008E239E" w:rsidP="00F678FC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A.A. 2017/2018: cultore della materia </w:t>
      </w:r>
      <w:r w:rsidR="00D1386F" w:rsidRPr="00C45B7A">
        <w:rPr>
          <w:rFonts w:ascii="Times New Roman" w:hAnsi="Times New Roman"/>
          <w:sz w:val="24"/>
          <w:szCs w:val="24"/>
        </w:rPr>
        <w:t xml:space="preserve">SSD L-LIN/ 04 </w:t>
      </w:r>
      <w:r w:rsidRPr="00C45B7A">
        <w:rPr>
          <w:rFonts w:ascii="Times New Roman" w:hAnsi="Times New Roman"/>
          <w:sz w:val="24"/>
          <w:szCs w:val="24"/>
        </w:rPr>
        <w:t>(Lingua e Traduzione Francese) presso il Dipartimento di Scienze Politiche e Giuridiche dell’Università degli Studi di Messina</w:t>
      </w:r>
    </w:p>
    <w:p w:rsidR="008E239E" w:rsidRPr="0081305B" w:rsidRDefault="008E239E" w:rsidP="008E239E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F678FC" w:rsidRDefault="00F678FC" w:rsidP="00C45B7A">
      <w:pPr>
        <w:pStyle w:val="Paragrafoelenco"/>
        <w:numPr>
          <w:ilvl w:val="0"/>
          <w:numId w:val="2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Dal 2011 </w:t>
      </w:r>
      <w:r w:rsidR="008E239E" w:rsidRPr="00C45B7A">
        <w:rPr>
          <w:rFonts w:ascii="Times New Roman" w:hAnsi="Times New Roman"/>
          <w:sz w:val="24"/>
          <w:szCs w:val="24"/>
        </w:rPr>
        <w:t>al 2017</w:t>
      </w:r>
      <w:r w:rsidRPr="00C45B7A">
        <w:rPr>
          <w:rFonts w:ascii="Times New Roman" w:hAnsi="Times New Roman"/>
          <w:sz w:val="24"/>
          <w:szCs w:val="24"/>
        </w:rPr>
        <w:t xml:space="preserve">: cultore della materia </w:t>
      </w:r>
      <w:r w:rsidR="00D1386F" w:rsidRPr="00C45B7A">
        <w:rPr>
          <w:rFonts w:ascii="Times New Roman" w:hAnsi="Times New Roman"/>
          <w:sz w:val="24"/>
          <w:szCs w:val="24"/>
        </w:rPr>
        <w:t>S</w:t>
      </w:r>
      <w:r w:rsidRPr="00C45B7A">
        <w:rPr>
          <w:rFonts w:ascii="Times New Roman" w:hAnsi="Times New Roman"/>
          <w:sz w:val="24"/>
          <w:szCs w:val="24"/>
        </w:rPr>
        <w:t xml:space="preserve">SD L-LIN/ 04 (Lingua e Traduzione Francese) presso il Dipartimento di Scienze Cognitive, della Formazione e degli Studi Culturali dell’Università degli Studi di Messina </w:t>
      </w:r>
    </w:p>
    <w:p w:rsidR="00C45B7A" w:rsidRPr="00C45B7A" w:rsidRDefault="00C45B7A" w:rsidP="00C45B7A">
      <w:pPr>
        <w:spacing w:before="120" w:after="120"/>
        <w:jc w:val="both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Ambiti di ricerca</w:t>
      </w:r>
    </w:p>
    <w:p w:rsidR="0015727E" w:rsidRPr="00C45B7A" w:rsidRDefault="0015727E" w:rsidP="0015727E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Lingua e linguaggi settoriali del francese turistico e pratica traduttiva</w:t>
      </w:r>
    </w:p>
    <w:p w:rsidR="00C45B7A" w:rsidRPr="00C45B7A" w:rsidRDefault="00C45B7A" w:rsidP="00C45B7A">
      <w:pPr>
        <w:pStyle w:val="Paragrafoelenco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Letteratura odeporica francese, con particolare riferimento alla Sicilia e all’area dello Stretto di Messina.</w:t>
      </w:r>
    </w:p>
    <w:p w:rsidR="00C45B7A" w:rsidRDefault="00C45B7A" w:rsidP="00C45B7A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Tecnologie per l’apprendimento della lingua francese e FOS </w:t>
      </w:r>
    </w:p>
    <w:p w:rsidR="000C0C20" w:rsidRPr="00C45B7A" w:rsidRDefault="000C0C20" w:rsidP="000C0C20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2F8C" w:rsidRPr="00C45B7A" w:rsidRDefault="00FB2F8C" w:rsidP="00164D11">
      <w:pPr>
        <w:shd w:val="clear" w:color="auto" w:fill="D9D9D9" w:themeFill="background1" w:themeFillShade="D9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Attività didattica e seminariale</w:t>
      </w:r>
    </w:p>
    <w:p w:rsidR="005E4291" w:rsidRPr="00C45B7A" w:rsidRDefault="005E4291" w:rsidP="00FB2F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78FC" w:rsidRPr="00C45B7A" w:rsidRDefault="00F678FC" w:rsidP="00F678F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Docenza universitaria</w:t>
      </w:r>
    </w:p>
    <w:p w:rsidR="008514E1" w:rsidRPr="00C45B7A" w:rsidRDefault="00554854" w:rsidP="00987BD1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lastRenderedPageBreak/>
        <w:t xml:space="preserve">A.A. </w:t>
      </w:r>
      <w:r w:rsidR="008514E1" w:rsidRPr="00C45B7A">
        <w:rPr>
          <w:rFonts w:ascii="Times New Roman" w:hAnsi="Times New Roman"/>
          <w:sz w:val="24"/>
          <w:szCs w:val="24"/>
        </w:rPr>
        <w:t xml:space="preserve">2016-2017: </w:t>
      </w:r>
      <w:r w:rsidR="001C6485" w:rsidRPr="00C45B7A">
        <w:rPr>
          <w:rFonts w:ascii="Times New Roman" w:hAnsi="Times New Roman"/>
          <w:sz w:val="24"/>
          <w:szCs w:val="24"/>
        </w:rPr>
        <w:t xml:space="preserve">Docente a contratto Lingua Francese I e II </w:t>
      </w:r>
      <w:r w:rsidR="008514E1" w:rsidRPr="00C45B7A">
        <w:rPr>
          <w:rFonts w:ascii="Times New Roman" w:hAnsi="Times New Roman"/>
          <w:sz w:val="24"/>
          <w:szCs w:val="24"/>
        </w:rPr>
        <w:t xml:space="preserve">(ore 120) S.S.D. L-LIN/04 </w:t>
      </w:r>
      <w:r w:rsidR="001C6485" w:rsidRPr="00C45B7A">
        <w:rPr>
          <w:rFonts w:ascii="Times New Roman" w:hAnsi="Times New Roman"/>
          <w:sz w:val="24"/>
          <w:szCs w:val="24"/>
        </w:rPr>
        <w:t xml:space="preserve">presso Università per Stranieri </w:t>
      </w:r>
      <w:r w:rsidR="008514E1" w:rsidRPr="00C45B7A">
        <w:rPr>
          <w:rFonts w:ascii="Times New Roman" w:hAnsi="Times New Roman"/>
          <w:sz w:val="24"/>
          <w:szCs w:val="24"/>
        </w:rPr>
        <w:t>“</w:t>
      </w:r>
      <w:r w:rsidR="001C6485" w:rsidRPr="00C45B7A">
        <w:rPr>
          <w:rFonts w:ascii="Times New Roman" w:hAnsi="Times New Roman"/>
          <w:sz w:val="24"/>
          <w:szCs w:val="24"/>
        </w:rPr>
        <w:t>Dante Alighieri</w:t>
      </w:r>
      <w:r w:rsidR="008514E1" w:rsidRPr="00C45B7A">
        <w:rPr>
          <w:rFonts w:ascii="Times New Roman" w:hAnsi="Times New Roman"/>
          <w:sz w:val="24"/>
          <w:szCs w:val="24"/>
        </w:rPr>
        <w:t>” Reggio Calabria- C.d.S. LM 94</w:t>
      </w:r>
      <w:r w:rsidR="00E36907" w:rsidRPr="00C45B7A">
        <w:rPr>
          <w:rFonts w:ascii="Times New Roman" w:hAnsi="Times New Roman"/>
          <w:sz w:val="24"/>
          <w:szCs w:val="24"/>
        </w:rPr>
        <w:t>- Corso di Laurea Magistrale in “Interpretariato e Mediazione Interculturale”</w:t>
      </w:r>
    </w:p>
    <w:p w:rsidR="002F07AF" w:rsidRPr="000C0C20" w:rsidRDefault="002F07AF" w:rsidP="002F07AF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DD7E97" w:rsidRPr="00C45B7A" w:rsidRDefault="00554854" w:rsidP="00987BD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A.A. </w:t>
      </w:r>
      <w:r w:rsidR="008514E1" w:rsidRPr="00C45B7A">
        <w:rPr>
          <w:rFonts w:ascii="Times New Roman" w:hAnsi="Times New Roman"/>
          <w:sz w:val="24"/>
          <w:szCs w:val="24"/>
        </w:rPr>
        <w:t>2016-2017: docente di Lingua Francese</w:t>
      </w:r>
      <w:r w:rsidR="00DD7E97" w:rsidRPr="00C45B7A">
        <w:rPr>
          <w:rFonts w:ascii="Times New Roman" w:hAnsi="Times New Roman"/>
          <w:sz w:val="24"/>
          <w:szCs w:val="24"/>
        </w:rPr>
        <w:t xml:space="preserve"> per corsi individuali presso Centro Linguistico d’Ateneo Messinese (CLAM)</w:t>
      </w:r>
    </w:p>
    <w:p w:rsidR="002F07AF" w:rsidRPr="000C0C20" w:rsidRDefault="002F07AF" w:rsidP="002F07AF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E36907" w:rsidRDefault="00554854" w:rsidP="00E3690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Dal 2011 al </w:t>
      </w:r>
      <w:r w:rsidR="00E36907" w:rsidRPr="00C45B7A">
        <w:rPr>
          <w:rFonts w:ascii="Times New Roman" w:hAnsi="Times New Roman"/>
          <w:sz w:val="24"/>
          <w:szCs w:val="24"/>
        </w:rPr>
        <w:t xml:space="preserve">2017: </w:t>
      </w:r>
      <w:r w:rsidR="002F07AF" w:rsidRPr="00C45B7A">
        <w:rPr>
          <w:rFonts w:ascii="Times New Roman" w:hAnsi="Times New Roman"/>
          <w:sz w:val="24"/>
          <w:szCs w:val="24"/>
        </w:rPr>
        <w:t>docente di L</w:t>
      </w:r>
      <w:r w:rsidR="00E36907" w:rsidRPr="00C45B7A">
        <w:rPr>
          <w:rFonts w:ascii="Times New Roman" w:hAnsi="Times New Roman"/>
          <w:sz w:val="24"/>
          <w:szCs w:val="24"/>
        </w:rPr>
        <w:t xml:space="preserve">ingua </w:t>
      </w:r>
      <w:r w:rsidR="002F07AF" w:rsidRPr="00C45B7A">
        <w:rPr>
          <w:rFonts w:ascii="Times New Roman" w:hAnsi="Times New Roman"/>
          <w:sz w:val="24"/>
          <w:szCs w:val="24"/>
        </w:rPr>
        <w:t>F</w:t>
      </w:r>
      <w:r w:rsidR="00D1386F" w:rsidRPr="00C45B7A">
        <w:rPr>
          <w:rFonts w:ascii="Times New Roman" w:hAnsi="Times New Roman"/>
          <w:sz w:val="24"/>
          <w:szCs w:val="24"/>
        </w:rPr>
        <w:t>rancese</w:t>
      </w:r>
      <w:r w:rsidR="002F07AF" w:rsidRPr="00C45B7A">
        <w:rPr>
          <w:rFonts w:ascii="Times New Roman" w:hAnsi="Times New Roman"/>
          <w:sz w:val="24"/>
          <w:szCs w:val="24"/>
        </w:rPr>
        <w:t xml:space="preserve"> </w:t>
      </w:r>
      <w:r w:rsidR="00E36907" w:rsidRPr="00C45B7A">
        <w:rPr>
          <w:rFonts w:ascii="Times New Roman" w:hAnsi="Times New Roman"/>
          <w:sz w:val="24"/>
          <w:szCs w:val="24"/>
        </w:rPr>
        <w:t xml:space="preserve">presso l’Istituto Superiore di Scienze Religiose (ISSR) di Messina.  </w:t>
      </w:r>
    </w:p>
    <w:p w:rsidR="00D1129A" w:rsidRPr="000C0C20" w:rsidRDefault="00D1129A" w:rsidP="00D1129A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F678FC" w:rsidRPr="00C45B7A" w:rsidRDefault="00554854" w:rsidP="00F678F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Dal </w:t>
      </w:r>
      <w:r w:rsidR="00F678FC" w:rsidRPr="00C45B7A">
        <w:rPr>
          <w:rFonts w:ascii="Times New Roman" w:hAnsi="Times New Roman"/>
          <w:sz w:val="24"/>
          <w:szCs w:val="24"/>
        </w:rPr>
        <w:t>2005</w:t>
      </w:r>
      <w:r w:rsidRPr="00C45B7A">
        <w:rPr>
          <w:rFonts w:ascii="Times New Roman" w:hAnsi="Times New Roman"/>
          <w:sz w:val="24"/>
          <w:szCs w:val="24"/>
        </w:rPr>
        <w:t xml:space="preserve"> al </w:t>
      </w:r>
      <w:r w:rsidR="00F678FC" w:rsidRPr="00C45B7A">
        <w:rPr>
          <w:rFonts w:ascii="Times New Roman" w:hAnsi="Times New Roman"/>
          <w:sz w:val="24"/>
          <w:szCs w:val="24"/>
        </w:rPr>
        <w:t xml:space="preserve">2014: tutor didattico a contratto per la Lingua Francese presso il Centro Linguistico d’Ateneo Messinese (CLAM), anche quale membro in commissioni di esami di certificazione e accreditamento livelli A2 e B1.     </w:t>
      </w:r>
    </w:p>
    <w:p w:rsidR="00647139" w:rsidRPr="00C45B7A" w:rsidRDefault="00647139" w:rsidP="00F67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78FC" w:rsidRPr="00C45B7A" w:rsidRDefault="00F678FC" w:rsidP="00F67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Seminari</w:t>
      </w:r>
    </w:p>
    <w:p w:rsidR="00F678FC" w:rsidRPr="00C45B7A" w:rsidRDefault="00F678FC" w:rsidP="00F678FC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</w:p>
    <w:p w:rsidR="00F678FC" w:rsidRPr="00C45B7A" w:rsidRDefault="00D1386F" w:rsidP="00D1386F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24.10.2013: </w:t>
      </w:r>
      <w:r w:rsidR="00F678FC" w:rsidRPr="00C45B7A">
        <w:rPr>
          <w:rFonts w:ascii="Times New Roman" w:hAnsi="Times New Roman"/>
          <w:i/>
          <w:sz w:val="24"/>
          <w:szCs w:val="24"/>
        </w:rPr>
        <w:t xml:space="preserve">Il senso del viaggio: turismo culturale nell’area imero-termitana attraverso l’esperienza dei viaggiatori stranieri </w:t>
      </w:r>
      <w:r w:rsidR="00F678FC" w:rsidRPr="00C45B7A">
        <w:rPr>
          <w:rFonts w:ascii="Times New Roman" w:hAnsi="Times New Roman"/>
          <w:sz w:val="24"/>
          <w:szCs w:val="24"/>
        </w:rPr>
        <w:t>per il Master “Esperto in management di strutture alberghiere, agenzie di viaggio e tour operator” 2013/2014, Università di Messina.</w:t>
      </w:r>
    </w:p>
    <w:p w:rsidR="00F678FC" w:rsidRPr="000C0C20" w:rsidRDefault="00F678FC" w:rsidP="00F678FC">
      <w:pPr>
        <w:pStyle w:val="Paragrafoelenco"/>
        <w:spacing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678FC" w:rsidRPr="00C45B7A" w:rsidRDefault="00F678FC" w:rsidP="00D1386F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11.01.2013</w:t>
      </w:r>
      <w:r w:rsidR="00D1386F" w:rsidRPr="00C45B7A">
        <w:rPr>
          <w:rFonts w:ascii="Times New Roman" w:hAnsi="Times New Roman"/>
          <w:sz w:val="24"/>
          <w:szCs w:val="24"/>
        </w:rPr>
        <w:t xml:space="preserve">: </w:t>
      </w:r>
      <w:r w:rsidRPr="00C45B7A">
        <w:rPr>
          <w:rFonts w:ascii="Times New Roman" w:hAnsi="Times New Roman"/>
          <w:i/>
          <w:sz w:val="24"/>
          <w:szCs w:val="24"/>
        </w:rPr>
        <w:t>Les voyageurs français et la cathédrale de Messine</w:t>
      </w:r>
      <w:r w:rsidRPr="00C45B7A">
        <w:rPr>
          <w:rFonts w:ascii="Times New Roman" w:hAnsi="Times New Roman"/>
          <w:sz w:val="24"/>
          <w:szCs w:val="24"/>
        </w:rPr>
        <w:t xml:space="preserve"> - Facoltà di Scienze della Formazione, Università di Messina.</w:t>
      </w:r>
    </w:p>
    <w:p w:rsidR="00F678FC" w:rsidRPr="000C0C20" w:rsidRDefault="00F678FC" w:rsidP="00F678FC">
      <w:pPr>
        <w:pStyle w:val="Paragrafoelenco"/>
        <w:spacing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678FC" w:rsidRPr="00C45B7A" w:rsidRDefault="00F678FC" w:rsidP="00D1386F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07.03.2013</w:t>
      </w:r>
      <w:r w:rsidR="00D1386F" w:rsidRPr="00C45B7A">
        <w:rPr>
          <w:rFonts w:ascii="Times New Roman" w:hAnsi="Times New Roman"/>
          <w:sz w:val="24"/>
          <w:szCs w:val="24"/>
        </w:rPr>
        <w:t xml:space="preserve">: </w:t>
      </w:r>
      <w:r w:rsidRPr="00C45B7A">
        <w:rPr>
          <w:rFonts w:ascii="Times New Roman" w:hAnsi="Times New Roman"/>
          <w:i/>
          <w:sz w:val="24"/>
          <w:szCs w:val="24"/>
        </w:rPr>
        <w:t>Messina e provincia. Itinerari di ieri…itinerari di oggi attraverso l’esperienza di alcuni viaggiatori stranieri</w:t>
      </w:r>
      <w:r w:rsidRPr="00C45B7A">
        <w:rPr>
          <w:rFonts w:ascii="Times New Roman" w:hAnsi="Times New Roman"/>
          <w:sz w:val="24"/>
          <w:szCs w:val="24"/>
        </w:rPr>
        <w:t xml:space="preserve">. Unitre-S.Teresa di Riva (ME) </w:t>
      </w:r>
    </w:p>
    <w:p w:rsidR="00F678FC" w:rsidRPr="000C0C20" w:rsidRDefault="00F678FC" w:rsidP="00F678FC">
      <w:pPr>
        <w:pStyle w:val="Paragrafoelenco"/>
        <w:spacing w:after="12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678FC" w:rsidRPr="00C45B7A" w:rsidRDefault="00F678FC" w:rsidP="00D1386F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  <w:lang w:val="fr-BE"/>
        </w:rPr>
      </w:pPr>
      <w:r w:rsidRPr="00C45B7A">
        <w:rPr>
          <w:rFonts w:ascii="Times New Roman" w:hAnsi="Times New Roman"/>
          <w:sz w:val="24"/>
          <w:szCs w:val="24"/>
          <w:lang w:val="fr-BE"/>
        </w:rPr>
        <w:t>13.04.2011</w:t>
      </w:r>
      <w:r w:rsidR="00D1386F" w:rsidRPr="00C45B7A">
        <w:rPr>
          <w:rFonts w:ascii="Times New Roman" w:hAnsi="Times New Roman"/>
          <w:sz w:val="24"/>
          <w:szCs w:val="24"/>
          <w:lang w:val="fr-BE"/>
        </w:rPr>
        <w:t xml:space="preserve"> : 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>Messina e provincia.</w:t>
      </w:r>
      <w:r w:rsidRPr="00C45B7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45B7A">
        <w:rPr>
          <w:rFonts w:ascii="Times New Roman" w:hAnsi="Times New Roman"/>
          <w:i/>
          <w:sz w:val="24"/>
          <w:szCs w:val="24"/>
          <w:lang w:val="fr-BE"/>
        </w:rPr>
        <w:t>Routes d’autrefois…routes d’aujourd’hui</w:t>
      </w:r>
      <w:r w:rsidRPr="00C45B7A">
        <w:rPr>
          <w:rFonts w:ascii="Times New Roman" w:hAnsi="Times New Roman"/>
          <w:sz w:val="24"/>
          <w:szCs w:val="24"/>
          <w:lang w:val="fr-BE"/>
        </w:rPr>
        <w:t xml:space="preserve"> </w:t>
      </w:r>
      <w:r w:rsidRPr="00C45B7A">
        <w:rPr>
          <w:rFonts w:ascii="Times New Roman" w:hAnsi="Times New Roman"/>
          <w:i/>
          <w:sz w:val="24"/>
          <w:szCs w:val="24"/>
          <w:lang w:val="fr-BE"/>
        </w:rPr>
        <w:t xml:space="preserve">d’après l’expérience de quelques voyageurs français - </w:t>
      </w:r>
      <w:r w:rsidRPr="00C45B7A">
        <w:rPr>
          <w:rFonts w:ascii="Times New Roman" w:hAnsi="Times New Roman"/>
          <w:sz w:val="24"/>
          <w:szCs w:val="24"/>
          <w:lang w:val="fr-BE"/>
        </w:rPr>
        <w:t xml:space="preserve">Facoltà di Scienze della Formazione, </w:t>
      </w:r>
      <w:r w:rsidRPr="00C45B7A">
        <w:rPr>
          <w:rFonts w:ascii="Times New Roman" w:hAnsi="Times New Roman"/>
          <w:sz w:val="24"/>
          <w:szCs w:val="24"/>
          <w:lang w:val="fr-FR"/>
        </w:rPr>
        <w:t>Università di Messina.</w:t>
      </w:r>
    </w:p>
    <w:p w:rsidR="00F678FC" w:rsidRPr="00C45B7A" w:rsidRDefault="00F678FC" w:rsidP="00F678FC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678FC" w:rsidRPr="00C45B7A" w:rsidRDefault="00F678FC" w:rsidP="00F678F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Docenza scolastica</w:t>
      </w:r>
    </w:p>
    <w:p w:rsidR="00FC728C" w:rsidRPr="00C45B7A" w:rsidRDefault="001C6485" w:rsidP="002A7031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A.S. 2015-2016: docente a tempo determinato presso I.C. Santa </w:t>
      </w:r>
      <w:r w:rsidR="00FC728C" w:rsidRPr="00C45B7A">
        <w:rPr>
          <w:rFonts w:ascii="Times New Roman" w:hAnsi="Times New Roman"/>
          <w:sz w:val="24"/>
          <w:szCs w:val="24"/>
        </w:rPr>
        <w:t xml:space="preserve">Teresa di Riva (ME), </w:t>
      </w:r>
      <w:r w:rsidRPr="00C45B7A">
        <w:rPr>
          <w:rFonts w:ascii="Times New Roman" w:hAnsi="Times New Roman"/>
          <w:sz w:val="24"/>
          <w:szCs w:val="24"/>
        </w:rPr>
        <w:t>I.C. Saponara (ME)</w:t>
      </w:r>
      <w:r w:rsidR="00FC728C" w:rsidRPr="00C45B7A">
        <w:rPr>
          <w:rFonts w:ascii="Times New Roman" w:hAnsi="Times New Roman"/>
          <w:sz w:val="24"/>
          <w:szCs w:val="24"/>
        </w:rPr>
        <w:t>, I.C. Catalfamo-Messina</w:t>
      </w:r>
      <w:r w:rsidR="00C75B74">
        <w:rPr>
          <w:rFonts w:ascii="Times New Roman" w:hAnsi="Times New Roman"/>
          <w:sz w:val="24"/>
          <w:szCs w:val="24"/>
        </w:rPr>
        <w:t xml:space="preserve"> classe di concorso A245-</w:t>
      </w:r>
      <w:r w:rsidRPr="00C45B7A">
        <w:rPr>
          <w:rFonts w:ascii="Times New Roman" w:hAnsi="Times New Roman"/>
          <w:sz w:val="24"/>
          <w:szCs w:val="24"/>
        </w:rPr>
        <w:t>Lingua straniera (Francese)</w:t>
      </w:r>
      <w:r w:rsidR="00FC728C" w:rsidRPr="00C45B7A">
        <w:rPr>
          <w:rFonts w:ascii="Times New Roman" w:hAnsi="Times New Roman"/>
          <w:sz w:val="24"/>
          <w:szCs w:val="24"/>
        </w:rPr>
        <w:t xml:space="preserve">  </w:t>
      </w:r>
    </w:p>
    <w:p w:rsidR="00FC728C" w:rsidRPr="00077CD0" w:rsidRDefault="00FC728C" w:rsidP="00FC728C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FA2A63" w:rsidRPr="00C45B7A" w:rsidRDefault="00FC728C" w:rsidP="002A7031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A.S. 2015-2016: </w:t>
      </w:r>
      <w:r w:rsidR="00FA2A63" w:rsidRPr="00C45B7A">
        <w:rPr>
          <w:rFonts w:ascii="Times New Roman" w:hAnsi="Times New Roman"/>
          <w:sz w:val="24"/>
          <w:szCs w:val="24"/>
        </w:rPr>
        <w:t>docente esterno per corsi di recupero estivi di Lingua Francese presso Istituto Superiore Bisazza, Messina</w:t>
      </w:r>
    </w:p>
    <w:p w:rsidR="00EC19CB" w:rsidRPr="00077CD0" w:rsidRDefault="00EC19CB" w:rsidP="002A7031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FC728C" w:rsidRPr="00C45B7A" w:rsidRDefault="005C1420" w:rsidP="002A7031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A.S. 2014-2015: docente a tempo determinato presso I.C. Alì Terme (ME) classe di concorso A245- Lingua straniera (Francese)</w:t>
      </w:r>
      <w:r w:rsidR="00FA2A63" w:rsidRPr="00C45B7A">
        <w:rPr>
          <w:rFonts w:ascii="Times New Roman" w:hAnsi="Times New Roman"/>
          <w:sz w:val="24"/>
          <w:szCs w:val="24"/>
        </w:rPr>
        <w:t xml:space="preserve"> </w:t>
      </w:r>
    </w:p>
    <w:p w:rsidR="000C0C20" w:rsidRPr="00077CD0" w:rsidRDefault="000C0C20" w:rsidP="000C0C20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FA2A63" w:rsidRDefault="00FC728C" w:rsidP="002A7031">
      <w:pPr>
        <w:pStyle w:val="Paragrafoelenco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A.S. 2014-2015:</w:t>
      </w:r>
      <w:r w:rsidR="00FA2A63" w:rsidRPr="00C45B7A">
        <w:rPr>
          <w:rFonts w:ascii="Times New Roman" w:hAnsi="Times New Roman"/>
          <w:sz w:val="24"/>
          <w:szCs w:val="24"/>
        </w:rPr>
        <w:t xml:space="preserve"> docente esterno per corsi di recupero estivi di Lingua Francese presso Istituto Superiore Bisazza, Messina</w:t>
      </w:r>
    </w:p>
    <w:p w:rsidR="00C02896" w:rsidRPr="00077CD0" w:rsidRDefault="00C02896" w:rsidP="00C02896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B231B4" w:rsidRPr="00C45B7A" w:rsidRDefault="00B231B4" w:rsidP="00B231B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A.S. 2013- 2014: Docente Esperto esterno Lingua Francese (30 ore) per progetto Pon C-1-FSE-2013-2510 comunicazione in lingua straniera “Le Français pour s’amuser” I.C “Santa Margher</w:t>
      </w:r>
      <w:r w:rsidR="00C02896">
        <w:rPr>
          <w:rFonts w:ascii="Times New Roman" w:hAnsi="Times New Roman"/>
          <w:sz w:val="24"/>
          <w:szCs w:val="24"/>
        </w:rPr>
        <w:t>ita”- Giampilieri Sup.- Messina</w:t>
      </w:r>
    </w:p>
    <w:p w:rsidR="00EC19CB" w:rsidRPr="00C45B7A" w:rsidRDefault="00EC19CB" w:rsidP="002A703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006B6C" w:rsidRPr="00C45B7A" w:rsidRDefault="00006B6C" w:rsidP="00006B6C">
      <w:pPr>
        <w:pStyle w:val="Paragrafoelenco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2014: docente di Francese Turistico (60 ore) presso Istitut</w:t>
      </w:r>
      <w:r w:rsidR="00C02896">
        <w:rPr>
          <w:rFonts w:ascii="Times New Roman" w:hAnsi="Times New Roman"/>
          <w:sz w:val="24"/>
          <w:szCs w:val="24"/>
        </w:rPr>
        <w:t>o Superiore Meridionale per la Ricerca e F</w:t>
      </w:r>
      <w:r w:rsidRPr="00C45B7A">
        <w:rPr>
          <w:rFonts w:ascii="Times New Roman" w:hAnsi="Times New Roman"/>
          <w:sz w:val="24"/>
          <w:szCs w:val="24"/>
        </w:rPr>
        <w:t xml:space="preserve">ormazione (ISMERFO), Messina </w:t>
      </w:r>
    </w:p>
    <w:p w:rsidR="00006B6C" w:rsidRPr="00077CD0" w:rsidRDefault="00006B6C" w:rsidP="00006B6C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B7188D" w:rsidRPr="00C45B7A" w:rsidRDefault="00E73C9A" w:rsidP="002A7031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A.</w:t>
      </w:r>
      <w:r w:rsidR="00EC19CB" w:rsidRPr="00C45B7A">
        <w:rPr>
          <w:rFonts w:ascii="Times New Roman" w:hAnsi="Times New Roman"/>
          <w:sz w:val="24"/>
          <w:szCs w:val="24"/>
        </w:rPr>
        <w:t xml:space="preserve">S. 2008/ 2009: </w:t>
      </w:r>
      <w:r w:rsidR="00B7188D" w:rsidRPr="00C45B7A">
        <w:rPr>
          <w:rFonts w:ascii="Times New Roman" w:hAnsi="Times New Roman"/>
          <w:sz w:val="24"/>
          <w:szCs w:val="24"/>
        </w:rPr>
        <w:t>Docente  di “</w:t>
      </w:r>
      <w:r w:rsidR="005C4F2E" w:rsidRPr="00C45B7A">
        <w:rPr>
          <w:rFonts w:ascii="Times New Roman" w:hAnsi="Times New Roman"/>
          <w:sz w:val="24"/>
          <w:szCs w:val="24"/>
        </w:rPr>
        <w:t xml:space="preserve">Laboratorio Linguistico e </w:t>
      </w:r>
      <w:r w:rsidR="00B7188D" w:rsidRPr="00C45B7A">
        <w:rPr>
          <w:rFonts w:ascii="Times New Roman" w:hAnsi="Times New Roman"/>
          <w:sz w:val="24"/>
          <w:szCs w:val="24"/>
        </w:rPr>
        <w:t xml:space="preserve">Metodologie didattiche delle lingue straniere” </w:t>
      </w:r>
      <w:r w:rsidR="00EC19CB" w:rsidRPr="00C45B7A">
        <w:rPr>
          <w:rFonts w:ascii="Times New Roman" w:hAnsi="Times New Roman"/>
          <w:sz w:val="24"/>
          <w:szCs w:val="24"/>
        </w:rPr>
        <w:t xml:space="preserve">(30 ore) </w:t>
      </w:r>
      <w:r w:rsidR="00B7188D" w:rsidRPr="00C45B7A">
        <w:rPr>
          <w:rFonts w:ascii="Times New Roman" w:hAnsi="Times New Roman"/>
          <w:sz w:val="24"/>
          <w:szCs w:val="24"/>
        </w:rPr>
        <w:t xml:space="preserve">nel progetto “Il laboratorio linguistico” in qualità di esperto esterno presso l’I.I.S. “Antonello” di Messina </w:t>
      </w:r>
    </w:p>
    <w:p w:rsidR="00006B6C" w:rsidRPr="00077CD0" w:rsidRDefault="00006B6C" w:rsidP="00006B6C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B7188D" w:rsidRPr="00C45B7A" w:rsidRDefault="00E73C9A" w:rsidP="00B7188D">
      <w:pPr>
        <w:pStyle w:val="Paragrafoelenco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D</w:t>
      </w:r>
      <w:r w:rsidR="00B7188D" w:rsidRPr="00C45B7A">
        <w:rPr>
          <w:rFonts w:ascii="Times New Roman" w:hAnsi="Times New Roman"/>
          <w:sz w:val="24"/>
          <w:szCs w:val="24"/>
        </w:rPr>
        <w:t xml:space="preserve">al </w:t>
      </w:r>
      <w:r w:rsidR="00FC728C" w:rsidRPr="00C45B7A">
        <w:rPr>
          <w:rFonts w:ascii="Times New Roman" w:hAnsi="Times New Roman"/>
          <w:sz w:val="24"/>
          <w:szCs w:val="24"/>
        </w:rPr>
        <w:t xml:space="preserve">2003 al </w:t>
      </w:r>
      <w:r w:rsidR="005C4F2E" w:rsidRPr="00C45B7A">
        <w:rPr>
          <w:rFonts w:ascii="Times New Roman" w:hAnsi="Times New Roman"/>
          <w:sz w:val="24"/>
          <w:szCs w:val="24"/>
        </w:rPr>
        <w:t xml:space="preserve">2007 </w:t>
      </w:r>
      <w:r w:rsidR="00B7188D" w:rsidRPr="00C45B7A">
        <w:rPr>
          <w:rFonts w:ascii="Times New Roman" w:hAnsi="Times New Roman"/>
          <w:sz w:val="24"/>
          <w:szCs w:val="24"/>
        </w:rPr>
        <w:t>Docen</w:t>
      </w:r>
      <w:r w:rsidR="00FC728C" w:rsidRPr="00C45B7A">
        <w:rPr>
          <w:rFonts w:ascii="Times New Roman" w:hAnsi="Times New Roman"/>
          <w:sz w:val="24"/>
          <w:szCs w:val="24"/>
        </w:rPr>
        <w:t>te</w:t>
      </w:r>
      <w:r w:rsidR="00B7188D" w:rsidRPr="00C45B7A">
        <w:rPr>
          <w:rFonts w:ascii="Times New Roman" w:hAnsi="Times New Roman"/>
          <w:sz w:val="24"/>
          <w:szCs w:val="24"/>
        </w:rPr>
        <w:t xml:space="preserve"> di lingua francese e inglese presso enti di formazione</w:t>
      </w:r>
      <w:r w:rsidR="00C75B74">
        <w:rPr>
          <w:rFonts w:ascii="Times New Roman" w:hAnsi="Times New Roman"/>
          <w:sz w:val="24"/>
          <w:szCs w:val="24"/>
        </w:rPr>
        <w:t xml:space="preserve"> </w:t>
      </w:r>
      <w:r w:rsidR="00B7188D" w:rsidRPr="00C45B7A">
        <w:rPr>
          <w:rFonts w:ascii="Times New Roman" w:hAnsi="Times New Roman"/>
          <w:sz w:val="24"/>
          <w:szCs w:val="24"/>
        </w:rPr>
        <w:t>professionale.</w:t>
      </w:r>
    </w:p>
    <w:p w:rsidR="00B7188D" w:rsidRPr="00C45B7A" w:rsidRDefault="00B7188D" w:rsidP="00B7188D">
      <w:pPr>
        <w:pStyle w:val="Paragrafoelenco"/>
        <w:rPr>
          <w:rFonts w:ascii="Times New Roman" w:hAnsi="Times New Roman"/>
          <w:b/>
          <w:sz w:val="24"/>
          <w:szCs w:val="24"/>
          <w:highlight w:val="green"/>
        </w:rPr>
      </w:pPr>
    </w:p>
    <w:p w:rsidR="00C45B7A" w:rsidRDefault="00C45B7A" w:rsidP="00C45B7A">
      <w:p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ALTRE Esperienze lavorative</w:t>
      </w:r>
    </w:p>
    <w:p w:rsidR="00C45B7A" w:rsidRPr="00C45B7A" w:rsidRDefault="00C45B7A" w:rsidP="00C45B7A">
      <w:p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45B7A" w:rsidRPr="00C45B7A" w:rsidRDefault="00C45B7A" w:rsidP="00C45B7A">
      <w:pPr>
        <w:pStyle w:val="Paragrafoelenco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2009-2010: mediatore linguistico per il Comune di Messina. </w:t>
      </w:r>
    </w:p>
    <w:p w:rsidR="00C45B7A" w:rsidRPr="00077CD0" w:rsidRDefault="00C45B7A" w:rsidP="00C45B7A">
      <w:pPr>
        <w:pStyle w:val="Paragrafoelenco"/>
        <w:rPr>
          <w:rFonts w:ascii="Times New Roman" w:hAnsi="Times New Roman"/>
          <w:sz w:val="16"/>
          <w:szCs w:val="16"/>
        </w:rPr>
      </w:pPr>
    </w:p>
    <w:p w:rsidR="00C45B7A" w:rsidRPr="00C45B7A" w:rsidRDefault="00C45B7A" w:rsidP="00C45B7A">
      <w:pPr>
        <w:pStyle w:val="Paragrafoelenco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2008: incarico quale Esperto esterno per la Lingua Francese nella Commissione giudicatrice della selezione pubblica per esami pubblicata su GURI 4ª serie speciale n.70 del 09/09/2008 per l'assunzione di 1 posto area Servizi Generali e Tecnici dell'Università degli Studi di Messina.</w:t>
      </w:r>
    </w:p>
    <w:p w:rsidR="00C45B7A" w:rsidRPr="00077CD0" w:rsidRDefault="00C45B7A" w:rsidP="00C45B7A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C45B7A" w:rsidRDefault="00C45B7A" w:rsidP="00C45B7A">
      <w:pPr>
        <w:pStyle w:val="Paragrafoelenco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2008: </w:t>
      </w:r>
      <w:r w:rsidR="00077CD0">
        <w:rPr>
          <w:rFonts w:ascii="Times New Roman" w:hAnsi="Times New Roman"/>
          <w:sz w:val="24"/>
          <w:szCs w:val="24"/>
        </w:rPr>
        <w:t>interpret</w:t>
      </w:r>
      <w:r w:rsidR="00FC58C1">
        <w:rPr>
          <w:rFonts w:ascii="Times New Roman" w:hAnsi="Times New Roman"/>
          <w:sz w:val="24"/>
          <w:szCs w:val="24"/>
        </w:rPr>
        <w:t>e simultanea e consecutiva</w:t>
      </w:r>
      <w:r w:rsidRPr="00C45B7A">
        <w:rPr>
          <w:rFonts w:ascii="Times New Roman" w:hAnsi="Times New Roman"/>
          <w:sz w:val="24"/>
          <w:szCs w:val="24"/>
        </w:rPr>
        <w:t xml:space="preserve"> francese-italiano e italiano-francese nell'ambito del Progetto Leonardo LLP-LdV-TOI-2007-FR-058 - Convegno internazionale "Verso la trasferibilità del modello degli imprenditori dipendenti".- Parco sociale Forte Petrazza e Parco scientifico-letterario Horcynus Orca, Messina</w:t>
      </w:r>
    </w:p>
    <w:p w:rsidR="00FC58C1" w:rsidRPr="00FC58C1" w:rsidRDefault="00FC58C1" w:rsidP="00FC58C1">
      <w:pPr>
        <w:jc w:val="both"/>
        <w:rPr>
          <w:rFonts w:ascii="Times New Roman" w:hAnsi="Times New Roman"/>
          <w:sz w:val="24"/>
          <w:szCs w:val="24"/>
        </w:rPr>
      </w:pPr>
    </w:p>
    <w:p w:rsidR="001C6485" w:rsidRPr="00C45B7A" w:rsidRDefault="001C6485" w:rsidP="00164D11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PUBBLICAZIONI</w:t>
      </w:r>
    </w:p>
    <w:p w:rsidR="00F678FC" w:rsidRPr="00C45B7A" w:rsidRDefault="00006B6C" w:rsidP="00006B6C">
      <w:pPr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 xml:space="preserve"> </w:t>
      </w:r>
      <w:r w:rsidR="00F678FC" w:rsidRPr="00C45B7A">
        <w:rPr>
          <w:rFonts w:ascii="Times New Roman" w:hAnsi="Times New Roman"/>
          <w:b/>
          <w:sz w:val="24"/>
          <w:szCs w:val="24"/>
        </w:rPr>
        <w:t>Articoli in rivista scientifica</w:t>
      </w:r>
    </w:p>
    <w:p w:rsidR="00D1386F" w:rsidRPr="00C45B7A" w:rsidRDefault="00D1386F" w:rsidP="00D1386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Semantica, neologismi, uso ed evoluzione linguistica: alcune voci della scienza terapeutica nella lessicografia francese dell’Ottocento</w:t>
      </w:r>
      <w:r w:rsidRPr="00C45B7A">
        <w:rPr>
          <w:rFonts w:ascii="Times New Roman" w:hAnsi="Times New Roman"/>
          <w:sz w:val="24"/>
          <w:szCs w:val="24"/>
        </w:rPr>
        <w:t xml:space="preserve"> in “Marenostrum” IV (2009-2011), Reggio Calabria, Falzea, 2011, pp.633-643 (ISSN 1827-1960, ISBN 978-88-8296-369-9).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La valutazione nella didattica del FLE</w:t>
      </w:r>
      <w:r w:rsidRPr="00C45B7A">
        <w:rPr>
          <w:rFonts w:ascii="Times New Roman" w:hAnsi="Times New Roman"/>
          <w:sz w:val="24"/>
          <w:szCs w:val="24"/>
        </w:rPr>
        <w:t xml:space="preserve"> in "Quaderni di ricerca del Centro Linguistico d'Ateneo Messinese", vol. II, anno 2008, Rubbettino,  pp. 115-122 (ISBN 978-88-498-2560-2)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 xml:space="preserve">Dalle </w:t>
      </w:r>
      <w:r w:rsidRPr="00C45B7A">
        <w:rPr>
          <w:rFonts w:ascii="Times New Roman" w:hAnsi="Times New Roman"/>
          <w:sz w:val="24"/>
          <w:szCs w:val="24"/>
        </w:rPr>
        <w:t>Mémoires</w:t>
      </w:r>
      <w:r w:rsidRPr="00C45B7A">
        <w:rPr>
          <w:rFonts w:ascii="Times New Roman" w:hAnsi="Times New Roman"/>
          <w:i/>
          <w:sz w:val="24"/>
          <w:szCs w:val="24"/>
        </w:rPr>
        <w:t xml:space="preserve"> dei missionari francesi ai primi studi sulle terapie riabilitative in Europa </w:t>
      </w:r>
      <w:r w:rsidRPr="00C45B7A">
        <w:rPr>
          <w:rFonts w:ascii="Times New Roman" w:hAnsi="Times New Roman"/>
          <w:sz w:val="24"/>
          <w:szCs w:val="24"/>
        </w:rPr>
        <w:t>in “Riabilitazione Italia” rivista on line anno II, n. 1, 2005</w:t>
      </w:r>
    </w:p>
    <w:p w:rsidR="00F678FC" w:rsidRPr="00C45B7A" w:rsidRDefault="00F678FC" w:rsidP="00006B6C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Capitolo di libro</w:t>
      </w:r>
      <w:r w:rsidR="00647139" w:rsidRPr="00C45B7A">
        <w:rPr>
          <w:rFonts w:ascii="Times New Roman" w:hAnsi="Times New Roman"/>
          <w:b/>
          <w:sz w:val="24"/>
          <w:szCs w:val="24"/>
        </w:rPr>
        <w:t xml:space="preserve"> / contributi in volume</w:t>
      </w:r>
    </w:p>
    <w:p w:rsidR="00D1386F" w:rsidRPr="00C45B7A" w:rsidRDefault="00D1386F" w:rsidP="00D1386F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“Ici tout est du soufre”: lo sguardo del viaggiatore francese</w:t>
      </w:r>
      <w:r w:rsidRPr="00C45B7A">
        <w:rPr>
          <w:rFonts w:ascii="Times New Roman" w:hAnsi="Times New Roman"/>
          <w:sz w:val="24"/>
          <w:szCs w:val="24"/>
        </w:rPr>
        <w:t xml:space="preserve">  in R. Corona (a cura di), </w:t>
      </w:r>
      <w:r w:rsidRPr="00C45B7A">
        <w:rPr>
          <w:rFonts w:ascii="Times New Roman" w:hAnsi="Times New Roman"/>
          <w:i/>
          <w:sz w:val="24"/>
          <w:szCs w:val="24"/>
        </w:rPr>
        <w:t>Dove catturare l’anima. Cahier d’amitié. Scritti in onore di Maria Gabriella Adamo</w:t>
      </w:r>
      <w:r w:rsidR="00C23583">
        <w:rPr>
          <w:rFonts w:ascii="Times New Roman" w:hAnsi="Times New Roman"/>
          <w:sz w:val="24"/>
          <w:szCs w:val="24"/>
        </w:rPr>
        <w:t xml:space="preserve">, </w:t>
      </w:r>
      <w:r w:rsidRPr="00C45B7A">
        <w:rPr>
          <w:rFonts w:ascii="Times New Roman" w:hAnsi="Times New Roman"/>
          <w:sz w:val="24"/>
          <w:szCs w:val="24"/>
        </w:rPr>
        <w:t>Aracne, Roma, 2016, pp. 423-431.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J. Lillo éd.,</w:t>
      </w:r>
      <w:r w:rsidRPr="00C45B7A">
        <w:rPr>
          <w:rFonts w:ascii="Times New Roman" w:hAnsi="Times New Roman"/>
          <w:i/>
          <w:sz w:val="24"/>
          <w:szCs w:val="24"/>
        </w:rPr>
        <w:t xml:space="preserve"> 1583-2000: Quattro secoli di lessicografia italo-francese. Repertorio analitico di dizionari bilingue</w:t>
      </w:r>
      <w:r w:rsidRPr="00C45B7A">
        <w:rPr>
          <w:rFonts w:ascii="Times New Roman" w:hAnsi="Times New Roman"/>
          <w:sz w:val="24"/>
          <w:szCs w:val="24"/>
        </w:rPr>
        <w:t>, Peter Lang, Bern, 2008. I tomo pp. 295-296, 339-340, 434-435, 506-507, 512-513,  II tomo pp. 538-541, 596-598, 621-622, 659, 730, 768, 780-782, 805, 820-821, 983-984, 1004-1007 (ISBN 978-3-03911-517-4)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  <w:lang w:val="en-US"/>
        </w:rPr>
      </w:pPr>
      <w:r w:rsidRPr="00C45B7A">
        <w:rPr>
          <w:rFonts w:ascii="Times New Roman" w:hAnsi="Times New Roman"/>
          <w:i/>
          <w:sz w:val="24"/>
          <w:szCs w:val="24"/>
          <w:lang w:val="en-US"/>
        </w:rPr>
        <w:t xml:space="preserve">Virtual Museums as </w:t>
      </w:r>
      <w:r w:rsidR="00C02896">
        <w:rPr>
          <w:rFonts w:ascii="Times New Roman" w:hAnsi="Times New Roman"/>
          <w:i/>
          <w:sz w:val="24"/>
          <w:szCs w:val="24"/>
          <w:lang w:val="en-US"/>
        </w:rPr>
        <w:t xml:space="preserve">opportunity and perspective for </w:t>
      </w:r>
      <w:r w:rsidRPr="00C45B7A">
        <w:rPr>
          <w:rFonts w:ascii="Times New Roman" w:hAnsi="Times New Roman"/>
          <w:i/>
          <w:sz w:val="24"/>
          <w:szCs w:val="24"/>
          <w:lang w:val="en-US"/>
        </w:rPr>
        <w:t>tourism development: some Italian cases</w:t>
      </w:r>
      <w:r w:rsidRPr="00C45B7A">
        <w:rPr>
          <w:rFonts w:ascii="Times New Roman" w:hAnsi="Times New Roman"/>
          <w:sz w:val="24"/>
          <w:szCs w:val="24"/>
          <w:lang w:val="en-US"/>
        </w:rPr>
        <w:t xml:space="preserve"> in “Contemporary economies in the face of new challenges. Economic, social and legal aspects”, Foundation of the Cracow University of Economics, Cracow 2013, pp.633-641.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La differenziazione dell’offerta turistica</w:t>
      </w:r>
      <w:r w:rsidRPr="00C45B7A">
        <w:rPr>
          <w:rFonts w:ascii="Times New Roman" w:hAnsi="Times New Roman"/>
          <w:sz w:val="24"/>
          <w:szCs w:val="24"/>
        </w:rPr>
        <w:t xml:space="preserve"> in “Turisti per caso?...Il turismo sul territorio” a cura di V. Asero, R.D’Agata, V.Tomaselli, Bonanno editore, Acireale-Roma 2011, pp. 225-226 (ISBN 978-88-7796-849-4).</w:t>
      </w:r>
    </w:p>
    <w:p w:rsidR="001B224D" w:rsidRPr="00C45B7A" w:rsidRDefault="00F678FC" w:rsidP="00006B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Atti di convegno</w:t>
      </w:r>
      <w:r w:rsidR="001B224D" w:rsidRPr="00C45B7A">
        <w:rPr>
          <w:rFonts w:ascii="Times New Roman" w:hAnsi="Times New Roman"/>
          <w:sz w:val="24"/>
          <w:szCs w:val="24"/>
        </w:rPr>
        <w:t xml:space="preserve"> 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Da </w:t>
      </w:r>
      <w:r w:rsidRPr="00C45B7A">
        <w:rPr>
          <w:rFonts w:ascii="Times New Roman" w:hAnsi="Times New Roman"/>
          <w:i/>
          <w:sz w:val="24"/>
          <w:szCs w:val="24"/>
        </w:rPr>
        <w:t>Caribdis</w:t>
      </w:r>
      <w:r w:rsidRPr="00C45B7A">
        <w:rPr>
          <w:rFonts w:ascii="Times New Roman" w:hAnsi="Times New Roman"/>
          <w:sz w:val="24"/>
          <w:szCs w:val="24"/>
        </w:rPr>
        <w:t xml:space="preserve"> alla </w:t>
      </w:r>
      <w:r w:rsidRPr="00C45B7A">
        <w:rPr>
          <w:rFonts w:ascii="Times New Roman" w:hAnsi="Times New Roman"/>
          <w:i/>
          <w:sz w:val="24"/>
          <w:szCs w:val="24"/>
        </w:rPr>
        <w:t>Cariddi</w:t>
      </w:r>
      <w:r w:rsidRPr="00C45B7A">
        <w:rPr>
          <w:rFonts w:ascii="Times New Roman" w:hAnsi="Times New Roman"/>
          <w:sz w:val="24"/>
          <w:szCs w:val="24"/>
        </w:rPr>
        <w:t xml:space="preserve">: lo Stretto di Messina dai </w:t>
      </w:r>
      <w:r w:rsidRPr="00C45B7A">
        <w:rPr>
          <w:rFonts w:ascii="Times New Roman" w:hAnsi="Times New Roman"/>
          <w:i/>
          <w:sz w:val="24"/>
          <w:szCs w:val="24"/>
        </w:rPr>
        <w:t>Voyages d’outremer</w:t>
      </w:r>
      <w:r w:rsidRPr="00C45B7A">
        <w:rPr>
          <w:rFonts w:ascii="Times New Roman" w:hAnsi="Times New Roman"/>
          <w:sz w:val="24"/>
          <w:szCs w:val="24"/>
        </w:rPr>
        <w:t xml:space="preserve"> agli </w:t>
      </w:r>
      <w:r w:rsidRPr="00C45B7A">
        <w:rPr>
          <w:rFonts w:ascii="Times New Roman" w:hAnsi="Times New Roman"/>
          <w:i/>
          <w:sz w:val="24"/>
          <w:szCs w:val="24"/>
        </w:rPr>
        <w:t xml:space="preserve">Itinéraires italiens </w:t>
      </w:r>
      <w:r w:rsidRPr="00C45B7A">
        <w:rPr>
          <w:rFonts w:ascii="Times New Roman" w:hAnsi="Times New Roman"/>
          <w:sz w:val="24"/>
          <w:szCs w:val="24"/>
        </w:rPr>
        <w:t xml:space="preserve">in </w:t>
      </w:r>
      <w:r w:rsidR="00EC59E2" w:rsidRPr="00C45B7A">
        <w:rPr>
          <w:rFonts w:ascii="Times New Roman" w:hAnsi="Times New Roman"/>
          <w:sz w:val="24"/>
          <w:szCs w:val="24"/>
        </w:rPr>
        <w:t xml:space="preserve">“Siamo come eravamo? L’immagine Italia nel tempo”,1, </w:t>
      </w:r>
      <w:r w:rsidRPr="00C45B7A">
        <w:rPr>
          <w:rFonts w:ascii="Times New Roman" w:hAnsi="Times New Roman"/>
          <w:sz w:val="24"/>
          <w:szCs w:val="24"/>
        </w:rPr>
        <w:t xml:space="preserve">Atti del Convegno </w:t>
      </w:r>
      <w:r w:rsidR="00B22256">
        <w:rPr>
          <w:rFonts w:ascii="Times New Roman" w:hAnsi="Times New Roman"/>
          <w:sz w:val="24"/>
          <w:szCs w:val="24"/>
        </w:rPr>
        <w:t>Internazionale CIRVI</w:t>
      </w:r>
      <w:r w:rsidR="00B22256" w:rsidRPr="00C45B7A">
        <w:rPr>
          <w:rFonts w:ascii="Times New Roman" w:hAnsi="Times New Roman"/>
          <w:sz w:val="24"/>
          <w:szCs w:val="24"/>
        </w:rPr>
        <w:t xml:space="preserve"> </w:t>
      </w:r>
      <w:r w:rsidR="00C02896">
        <w:rPr>
          <w:rFonts w:ascii="Times New Roman" w:hAnsi="Times New Roman"/>
          <w:sz w:val="24"/>
          <w:szCs w:val="24"/>
        </w:rPr>
        <w:t>(</w:t>
      </w:r>
      <w:r w:rsidR="00B22256" w:rsidRPr="00C45B7A">
        <w:rPr>
          <w:rFonts w:ascii="Times New Roman" w:hAnsi="Times New Roman"/>
          <w:sz w:val="24"/>
          <w:szCs w:val="24"/>
        </w:rPr>
        <w:t>C</w:t>
      </w:r>
      <w:r w:rsidR="00B22256">
        <w:rPr>
          <w:rFonts w:ascii="Times New Roman" w:hAnsi="Times New Roman"/>
          <w:sz w:val="24"/>
          <w:szCs w:val="24"/>
        </w:rPr>
        <w:t xml:space="preserve">entro </w:t>
      </w:r>
      <w:r w:rsidR="00B22256" w:rsidRPr="00C45B7A">
        <w:rPr>
          <w:rFonts w:ascii="Times New Roman" w:hAnsi="Times New Roman"/>
          <w:sz w:val="24"/>
          <w:szCs w:val="24"/>
        </w:rPr>
        <w:t>I</w:t>
      </w:r>
      <w:r w:rsidR="00B22256">
        <w:rPr>
          <w:rFonts w:ascii="Times New Roman" w:hAnsi="Times New Roman"/>
          <w:sz w:val="24"/>
          <w:szCs w:val="24"/>
        </w:rPr>
        <w:t xml:space="preserve">nteruniversitario di </w:t>
      </w:r>
      <w:r w:rsidR="00B22256" w:rsidRPr="00C45B7A">
        <w:rPr>
          <w:rFonts w:ascii="Times New Roman" w:hAnsi="Times New Roman"/>
          <w:sz w:val="24"/>
          <w:szCs w:val="24"/>
        </w:rPr>
        <w:t>R</w:t>
      </w:r>
      <w:r w:rsidR="00B22256">
        <w:rPr>
          <w:rFonts w:ascii="Times New Roman" w:hAnsi="Times New Roman"/>
          <w:sz w:val="24"/>
          <w:szCs w:val="24"/>
        </w:rPr>
        <w:t xml:space="preserve">icerche sul </w:t>
      </w:r>
      <w:r w:rsidR="00B22256" w:rsidRPr="00C45B7A">
        <w:rPr>
          <w:rFonts w:ascii="Times New Roman" w:hAnsi="Times New Roman"/>
          <w:sz w:val="24"/>
          <w:szCs w:val="24"/>
        </w:rPr>
        <w:t>V</w:t>
      </w:r>
      <w:r w:rsidR="00B22256">
        <w:rPr>
          <w:rFonts w:ascii="Times New Roman" w:hAnsi="Times New Roman"/>
          <w:sz w:val="24"/>
          <w:szCs w:val="24"/>
        </w:rPr>
        <w:t xml:space="preserve">iaggio in </w:t>
      </w:r>
      <w:r w:rsidR="00B22256" w:rsidRPr="00C45B7A">
        <w:rPr>
          <w:rFonts w:ascii="Times New Roman" w:hAnsi="Times New Roman"/>
          <w:sz w:val="24"/>
          <w:szCs w:val="24"/>
        </w:rPr>
        <w:t>I</w:t>
      </w:r>
      <w:r w:rsidR="00B22256">
        <w:rPr>
          <w:rFonts w:ascii="Times New Roman" w:hAnsi="Times New Roman"/>
          <w:sz w:val="24"/>
          <w:szCs w:val="24"/>
        </w:rPr>
        <w:t>talia</w:t>
      </w:r>
      <w:r w:rsidR="00C02896">
        <w:rPr>
          <w:rFonts w:ascii="Times New Roman" w:hAnsi="Times New Roman"/>
          <w:sz w:val="24"/>
          <w:szCs w:val="24"/>
        </w:rPr>
        <w:t>)</w:t>
      </w:r>
      <w:r w:rsidRPr="00C45B7A">
        <w:rPr>
          <w:rFonts w:ascii="Times New Roman" w:hAnsi="Times New Roman"/>
          <w:sz w:val="24"/>
          <w:szCs w:val="24"/>
        </w:rPr>
        <w:t xml:space="preserve"> Moncalieri-Torino, C</w:t>
      </w:r>
      <w:r w:rsidR="00EC59E2">
        <w:rPr>
          <w:rFonts w:ascii="Times New Roman" w:hAnsi="Times New Roman"/>
          <w:sz w:val="24"/>
          <w:szCs w:val="24"/>
        </w:rPr>
        <w:t>irvi</w:t>
      </w:r>
      <w:r w:rsidRPr="00C45B7A">
        <w:rPr>
          <w:rFonts w:ascii="Times New Roman" w:hAnsi="Times New Roman"/>
          <w:sz w:val="24"/>
          <w:szCs w:val="24"/>
        </w:rPr>
        <w:t>, 2015, pp. 163-200 (ISBN 978-88-7760-116-2).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Garibaldini a Messina: scrittori, cronisti e viaggiatori stranieri (Henri Durand-Brager)</w:t>
      </w:r>
      <w:r w:rsidRPr="00C45B7A">
        <w:rPr>
          <w:rFonts w:ascii="Times New Roman" w:hAnsi="Times New Roman"/>
          <w:sz w:val="24"/>
          <w:szCs w:val="24"/>
        </w:rPr>
        <w:t xml:space="preserve"> in “L’unità d’Italia nell’occhio dell’Europa”, 2, atti del Convegno </w:t>
      </w:r>
      <w:r w:rsidR="00B22256">
        <w:rPr>
          <w:rFonts w:ascii="Times New Roman" w:hAnsi="Times New Roman"/>
          <w:sz w:val="24"/>
          <w:szCs w:val="24"/>
        </w:rPr>
        <w:t xml:space="preserve">Internazionale </w:t>
      </w:r>
      <w:r w:rsidRPr="00C45B7A">
        <w:rPr>
          <w:rFonts w:ascii="Times New Roman" w:hAnsi="Times New Roman"/>
          <w:sz w:val="24"/>
          <w:szCs w:val="24"/>
        </w:rPr>
        <w:t>CIRVI</w:t>
      </w:r>
      <w:r w:rsidR="00EC59E2">
        <w:rPr>
          <w:rFonts w:ascii="Times New Roman" w:hAnsi="Times New Roman"/>
          <w:sz w:val="24"/>
          <w:szCs w:val="24"/>
        </w:rPr>
        <w:t>(</w:t>
      </w:r>
      <w:r w:rsidR="00EC59E2" w:rsidRPr="00C45B7A">
        <w:rPr>
          <w:rFonts w:ascii="Times New Roman" w:hAnsi="Times New Roman"/>
          <w:sz w:val="24"/>
          <w:szCs w:val="24"/>
        </w:rPr>
        <w:t>C</w:t>
      </w:r>
      <w:r w:rsidR="00EC59E2">
        <w:rPr>
          <w:rFonts w:ascii="Times New Roman" w:hAnsi="Times New Roman"/>
          <w:sz w:val="24"/>
          <w:szCs w:val="24"/>
        </w:rPr>
        <w:t xml:space="preserve">entro </w:t>
      </w:r>
      <w:r w:rsidR="00EC59E2" w:rsidRPr="00C45B7A">
        <w:rPr>
          <w:rFonts w:ascii="Times New Roman" w:hAnsi="Times New Roman"/>
          <w:sz w:val="24"/>
          <w:szCs w:val="24"/>
        </w:rPr>
        <w:t>I</w:t>
      </w:r>
      <w:r w:rsidR="00EC59E2">
        <w:rPr>
          <w:rFonts w:ascii="Times New Roman" w:hAnsi="Times New Roman"/>
          <w:sz w:val="24"/>
          <w:szCs w:val="24"/>
        </w:rPr>
        <w:t xml:space="preserve">nteruniversitario di </w:t>
      </w:r>
      <w:r w:rsidR="00EC59E2" w:rsidRPr="00C45B7A">
        <w:rPr>
          <w:rFonts w:ascii="Times New Roman" w:hAnsi="Times New Roman"/>
          <w:sz w:val="24"/>
          <w:szCs w:val="24"/>
        </w:rPr>
        <w:t>R</w:t>
      </w:r>
      <w:r w:rsidR="00EC59E2">
        <w:rPr>
          <w:rFonts w:ascii="Times New Roman" w:hAnsi="Times New Roman"/>
          <w:sz w:val="24"/>
          <w:szCs w:val="24"/>
        </w:rPr>
        <w:t xml:space="preserve">icerche sul </w:t>
      </w:r>
      <w:r w:rsidR="00EC59E2" w:rsidRPr="00C45B7A">
        <w:rPr>
          <w:rFonts w:ascii="Times New Roman" w:hAnsi="Times New Roman"/>
          <w:sz w:val="24"/>
          <w:szCs w:val="24"/>
        </w:rPr>
        <w:t>V</w:t>
      </w:r>
      <w:r w:rsidR="00EC59E2">
        <w:rPr>
          <w:rFonts w:ascii="Times New Roman" w:hAnsi="Times New Roman"/>
          <w:sz w:val="24"/>
          <w:szCs w:val="24"/>
        </w:rPr>
        <w:t xml:space="preserve">iaggio in </w:t>
      </w:r>
      <w:r w:rsidR="00EC59E2" w:rsidRPr="00C45B7A">
        <w:rPr>
          <w:rFonts w:ascii="Times New Roman" w:hAnsi="Times New Roman"/>
          <w:sz w:val="24"/>
          <w:szCs w:val="24"/>
        </w:rPr>
        <w:t>I</w:t>
      </w:r>
      <w:r w:rsidR="00EC59E2">
        <w:rPr>
          <w:rFonts w:ascii="Times New Roman" w:hAnsi="Times New Roman"/>
          <w:sz w:val="24"/>
          <w:szCs w:val="24"/>
        </w:rPr>
        <w:t>talia)</w:t>
      </w:r>
      <w:r w:rsidRPr="00C45B7A">
        <w:rPr>
          <w:rFonts w:ascii="Times New Roman" w:hAnsi="Times New Roman"/>
          <w:sz w:val="24"/>
          <w:szCs w:val="24"/>
        </w:rPr>
        <w:t xml:space="preserve"> 2011, Moncalieri, Cirvi, 2012, pp. 1203-1228 (ISBN 978-88-7760-922-9).</w:t>
      </w:r>
    </w:p>
    <w:p w:rsidR="00F678FC" w:rsidRPr="00C45B7A" w:rsidRDefault="00F678FC" w:rsidP="00006B6C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Recensioni</w:t>
      </w:r>
    </w:p>
    <w:p w:rsidR="001B224D" w:rsidRPr="00C45B7A" w:rsidRDefault="001B224D" w:rsidP="008672FA">
      <w:pPr>
        <w:pStyle w:val="NormaleWeb"/>
        <w:numPr>
          <w:ilvl w:val="0"/>
          <w:numId w:val="32"/>
        </w:numPr>
        <w:spacing w:before="0" w:beforeAutospacing="0" w:after="120" w:afterAutospacing="0" w:line="276" w:lineRule="auto"/>
        <w:jc w:val="both"/>
        <w:rPr>
          <w:rFonts w:eastAsia="Calibri"/>
          <w:lang w:eastAsia="en-US"/>
        </w:rPr>
      </w:pPr>
      <w:r w:rsidRPr="00C45B7A">
        <w:rPr>
          <w:rFonts w:eastAsia="Calibri"/>
          <w:lang w:eastAsia="en-US"/>
        </w:rPr>
        <w:t xml:space="preserve">S. Piraro, </w:t>
      </w:r>
      <w:r w:rsidRPr="00C45B7A">
        <w:rPr>
          <w:rFonts w:eastAsia="Calibri"/>
          <w:i/>
          <w:lang w:eastAsia="en-US"/>
        </w:rPr>
        <w:t>Etudes Québecoises. Langue et culture de la Belle Province</w:t>
      </w:r>
      <w:r w:rsidRPr="00C45B7A">
        <w:rPr>
          <w:rFonts w:eastAsia="Calibri"/>
          <w:lang w:eastAsia="en-US"/>
        </w:rPr>
        <w:t>, in “Studi Comparatistici” 15-16, Gen-Dic 2015, Anno VIII, Fasc.I-II, Edizioni del CIRVI, Moncalieri, 2016</w:t>
      </w:r>
      <w:r w:rsidR="00670591">
        <w:rPr>
          <w:rFonts w:eastAsia="Calibri"/>
          <w:lang w:eastAsia="en-US"/>
        </w:rPr>
        <w:t>,</w:t>
      </w:r>
      <w:r w:rsidRPr="00C45B7A">
        <w:rPr>
          <w:rFonts w:eastAsia="Calibri"/>
          <w:lang w:eastAsia="en-US"/>
        </w:rPr>
        <w:t xml:space="preserve"> pp. 354-355 (ISSN 1974-157X).</w:t>
      </w:r>
    </w:p>
    <w:p w:rsidR="001B224D" w:rsidRPr="00C45B7A" w:rsidRDefault="001B224D" w:rsidP="008672FA">
      <w:pPr>
        <w:pStyle w:val="Paragrafoelenco"/>
        <w:numPr>
          <w:ilvl w:val="0"/>
          <w:numId w:val="3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S. Piraro, </w:t>
      </w:r>
      <w:r w:rsidRPr="00C45B7A">
        <w:rPr>
          <w:rFonts w:ascii="Times New Roman" w:hAnsi="Times New Roman"/>
          <w:i/>
          <w:sz w:val="24"/>
          <w:szCs w:val="24"/>
        </w:rPr>
        <w:t>Gaston Vuillier</w:t>
      </w:r>
      <w:r w:rsidRPr="00C45B7A">
        <w:rPr>
          <w:rFonts w:ascii="Times New Roman" w:hAnsi="Times New Roman"/>
          <w:sz w:val="24"/>
          <w:szCs w:val="24"/>
        </w:rPr>
        <w:t xml:space="preserve">. </w:t>
      </w:r>
      <w:r w:rsidRPr="00C45B7A">
        <w:rPr>
          <w:rFonts w:ascii="Times New Roman" w:hAnsi="Times New Roman"/>
          <w:i/>
          <w:sz w:val="24"/>
          <w:szCs w:val="24"/>
        </w:rPr>
        <w:t>Per un corpus elettronico dell’opera di un pittore viaggiatore francese nella Sicilia del XIX secolo. Aspetti lessicografici</w:t>
      </w:r>
      <w:r w:rsidRPr="00C45B7A">
        <w:rPr>
          <w:rFonts w:ascii="Times New Roman" w:hAnsi="Times New Roman"/>
          <w:sz w:val="24"/>
          <w:szCs w:val="24"/>
        </w:rPr>
        <w:t xml:space="preserve"> in “Studi Comparatistici” 14, Lug-Dic. 2014, Anno VII-Fasc II, Edizioni del CIRVI, Moncalieri, 2016, pp. 438-439 (ISSN 1974-157X).</w:t>
      </w:r>
    </w:p>
    <w:p w:rsidR="001B224D" w:rsidRPr="00C45B7A" w:rsidRDefault="001B224D" w:rsidP="001B224D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Maxime Du Camp, </w:t>
      </w:r>
      <w:r w:rsidRPr="00C45B7A">
        <w:rPr>
          <w:rFonts w:ascii="Times New Roman" w:hAnsi="Times New Roman"/>
          <w:i/>
          <w:sz w:val="24"/>
          <w:szCs w:val="24"/>
        </w:rPr>
        <w:t>Expédition des Deux-Siciles</w:t>
      </w:r>
      <w:r w:rsidRPr="00C45B7A">
        <w:rPr>
          <w:rFonts w:ascii="Times New Roman" w:hAnsi="Times New Roman"/>
          <w:sz w:val="24"/>
          <w:szCs w:val="24"/>
        </w:rPr>
        <w:t>, edizione integrale a cura di M.G. Adamo,  in “Studi Francesi”, n. 172, Anno LVIII, Fasc.I, Gen-Apr. 2014, Rosenberg &amp; Seller, Torino, pp. 172-173.</w:t>
      </w:r>
    </w:p>
    <w:p w:rsidR="001B224D" w:rsidRPr="00C45B7A" w:rsidRDefault="008672FA" w:rsidP="00006B6C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Altro</w:t>
      </w:r>
    </w:p>
    <w:p w:rsidR="00E35874" w:rsidRDefault="00E35874" w:rsidP="00E35874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C45B7A">
        <w:rPr>
          <w:rFonts w:ascii="Times New Roman" w:hAnsi="Times New Roman"/>
          <w:sz w:val="24"/>
          <w:szCs w:val="24"/>
        </w:rPr>
        <w:t xml:space="preserve">Ha collaborato alla redazione dell’edizione integrale di  Maxime du Camp. 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>Expédition des Deux-Siciles</w:t>
      </w:r>
      <w:r w:rsidRPr="00C45B7A">
        <w:rPr>
          <w:rFonts w:ascii="Times New Roman" w:hAnsi="Times New Roman"/>
          <w:sz w:val="24"/>
          <w:szCs w:val="24"/>
          <w:lang w:val="fr-FR"/>
        </w:rPr>
        <w:t>, a cura di M.G. Adamo, CIRVI, 2011.</w:t>
      </w:r>
    </w:p>
    <w:p w:rsidR="001C6485" w:rsidRDefault="001C6485" w:rsidP="00987BD1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2005-2007,</w:t>
      </w:r>
      <w:r w:rsidRPr="00C45B7A">
        <w:rPr>
          <w:rFonts w:ascii="Times New Roman" w:hAnsi="Times New Roman"/>
          <w:i/>
          <w:sz w:val="24"/>
          <w:szCs w:val="24"/>
        </w:rPr>
        <w:t xml:space="preserve"> Pillole di Lingua francese</w:t>
      </w:r>
      <w:r w:rsidRPr="00C45B7A">
        <w:rPr>
          <w:rFonts w:ascii="Times New Roman" w:hAnsi="Times New Roman"/>
          <w:sz w:val="24"/>
          <w:szCs w:val="24"/>
        </w:rPr>
        <w:t xml:space="preserve">. Pubblicazione settimanale on line su  </w:t>
      </w:r>
      <w:hyperlink r:id="rId9" w:history="1">
        <w:r w:rsidRPr="00C45B7A">
          <w:rPr>
            <w:rFonts w:ascii="Times New Roman" w:hAnsi="Times New Roman"/>
            <w:sz w:val="24"/>
            <w:szCs w:val="24"/>
          </w:rPr>
          <w:t>http://clam.unime.it</w:t>
        </w:r>
      </w:hyperlink>
      <w:r w:rsidRPr="00C45B7A">
        <w:rPr>
          <w:rFonts w:ascii="Times New Roman" w:hAnsi="Times New Roman"/>
          <w:sz w:val="24"/>
          <w:szCs w:val="24"/>
        </w:rPr>
        <w:t>.</w:t>
      </w:r>
    </w:p>
    <w:p w:rsidR="00C23583" w:rsidRPr="000C0C20" w:rsidRDefault="00C23583" w:rsidP="00C45B7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72FA" w:rsidRPr="00C45B7A" w:rsidRDefault="008672FA" w:rsidP="008672FA">
      <w:pPr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 xml:space="preserve">In corso di stampa </w:t>
      </w:r>
    </w:p>
    <w:p w:rsidR="008672FA" w:rsidRPr="00C45B7A" w:rsidRDefault="008672FA" w:rsidP="008672FA">
      <w:pPr>
        <w:ind w:firstLine="709"/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Articolo su rivista di Fascia A</w:t>
      </w:r>
    </w:p>
    <w:p w:rsidR="00F678FC" w:rsidRPr="00C45B7A" w:rsidRDefault="00F678FC" w:rsidP="00F678FC">
      <w:pPr>
        <w:pStyle w:val="NormaleWeb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eastAsia="Calibri"/>
          <w:i/>
          <w:lang w:eastAsia="en-US"/>
        </w:rPr>
      </w:pPr>
      <w:r w:rsidRPr="00C45B7A">
        <w:rPr>
          <w:rFonts w:eastAsia="Calibri"/>
          <w:i/>
          <w:lang w:eastAsia="en-US"/>
        </w:rPr>
        <w:t>L’immagine dell’Italia tra Letteratura, Arti, Scienze e Tecnica nell’ultimo decennio de “Le Tour du Monde”</w:t>
      </w:r>
      <w:r w:rsidRPr="00C45B7A">
        <w:rPr>
          <w:rFonts w:eastAsia="Calibri"/>
          <w:lang w:eastAsia="en-US"/>
        </w:rPr>
        <w:t xml:space="preserve"> </w:t>
      </w:r>
      <w:r w:rsidRPr="00C45B7A">
        <w:rPr>
          <w:rFonts w:eastAsia="Calibri"/>
          <w:i/>
          <w:lang w:eastAsia="en-US"/>
        </w:rPr>
        <w:t>(1903-1913)</w:t>
      </w:r>
      <w:r w:rsidRPr="00C45B7A">
        <w:rPr>
          <w:rFonts w:eastAsia="Calibri"/>
          <w:lang w:eastAsia="en-US"/>
        </w:rPr>
        <w:t xml:space="preserve"> in pubblicazione su “Studi Comparatistici” 18, 2017.</w:t>
      </w:r>
    </w:p>
    <w:p w:rsidR="008672FA" w:rsidRPr="00C45B7A" w:rsidRDefault="008672FA" w:rsidP="008672FA">
      <w:pPr>
        <w:pStyle w:val="NormaleWeb"/>
        <w:spacing w:before="0" w:beforeAutospacing="0" w:after="120" w:afterAutospacing="0" w:line="276" w:lineRule="auto"/>
        <w:ind w:left="720"/>
        <w:jc w:val="both"/>
        <w:rPr>
          <w:rFonts w:eastAsia="Calibri"/>
          <w:b/>
          <w:lang w:eastAsia="en-US"/>
        </w:rPr>
      </w:pPr>
      <w:r w:rsidRPr="00C45B7A">
        <w:rPr>
          <w:rFonts w:eastAsia="Calibri"/>
          <w:b/>
          <w:lang w:eastAsia="en-US"/>
        </w:rPr>
        <w:t xml:space="preserve">Articolo su rivista </w:t>
      </w:r>
    </w:p>
    <w:p w:rsidR="008672FA" w:rsidRPr="00C45B7A" w:rsidRDefault="008672FA" w:rsidP="008672FA">
      <w:pPr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con S. Piraro,</w:t>
      </w:r>
      <w:r w:rsidRPr="00C45B7A">
        <w:rPr>
          <w:rFonts w:ascii="Times New Roman" w:hAnsi="Times New Roman"/>
          <w:i/>
          <w:sz w:val="24"/>
          <w:szCs w:val="24"/>
        </w:rPr>
        <w:t xml:space="preserve"> Bellezze e colori della Sicilia. Resoconti di viaggiatori francesi del XIX secolo. </w:t>
      </w:r>
      <w:r w:rsidRPr="00C45B7A">
        <w:rPr>
          <w:rFonts w:ascii="Times New Roman" w:hAnsi="Times New Roman"/>
          <w:sz w:val="24"/>
          <w:szCs w:val="24"/>
        </w:rPr>
        <w:t xml:space="preserve">In pubblicazione </w:t>
      </w:r>
      <w:r w:rsidR="00006B6C" w:rsidRPr="00C45B7A">
        <w:rPr>
          <w:rFonts w:ascii="Times New Roman" w:hAnsi="Times New Roman"/>
          <w:sz w:val="24"/>
          <w:szCs w:val="24"/>
        </w:rPr>
        <w:t xml:space="preserve">per </w:t>
      </w:r>
      <w:r w:rsidRPr="00C45B7A">
        <w:rPr>
          <w:rFonts w:ascii="Times New Roman" w:hAnsi="Times New Roman"/>
          <w:sz w:val="24"/>
          <w:szCs w:val="24"/>
        </w:rPr>
        <w:t>Atti dell’Accademia Peloritana dei Pericolanti, 2014-2015.</w:t>
      </w:r>
      <w:r w:rsidRPr="00C45B7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C6485" w:rsidRPr="00C45B7A" w:rsidRDefault="001C6485" w:rsidP="001C6485">
      <w:pPr>
        <w:rPr>
          <w:rFonts w:ascii="Times New Roman" w:hAnsi="Times New Roman"/>
          <w:b/>
          <w:sz w:val="24"/>
          <w:szCs w:val="24"/>
        </w:rPr>
      </w:pPr>
      <w:r w:rsidRPr="00C45B7A">
        <w:rPr>
          <w:rFonts w:ascii="Times New Roman" w:hAnsi="Times New Roman"/>
          <w:b/>
          <w:sz w:val="24"/>
          <w:szCs w:val="24"/>
        </w:rPr>
        <w:t>T</w:t>
      </w:r>
      <w:r w:rsidR="00006B6C" w:rsidRPr="00C45B7A">
        <w:rPr>
          <w:rFonts w:ascii="Times New Roman" w:hAnsi="Times New Roman"/>
          <w:b/>
          <w:sz w:val="24"/>
          <w:szCs w:val="24"/>
        </w:rPr>
        <w:t>raduzioni</w:t>
      </w:r>
    </w:p>
    <w:p w:rsidR="000C0C20" w:rsidRDefault="000C0C20" w:rsidP="00DB0900">
      <w:pPr>
        <w:pStyle w:val="Paragrafoelenco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B0900">
        <w:rPr>
          <w:rFonts w:ascii="Times New Roman" w:hAnsi="Times New Roman"/>
          <w:sz w:val="24"/>
          <w:szCs w:val="24"/>
        </w:rPr>
        <w:t>ha curato le traduzioni presenti nel volume</w:t>
      </w:r>
      <w:r w:rsidR="00DB0900" w:rsidRPr="00DB0900">
        <w:rPr>
          <w:rFonts w:ascii="Times New Roman" w:hAnsi="Times New Roman"/>
          <w:sz w:val="24"/>
          <w:szCs w:val="24"/>
        </w:rPr>
        <w:t xml:space="preserve"> di S. G. Paratore, </w:t>
      </w:r>
      <w:r w:rsidR="00DB0900" w:rsidRPr="00DB0900">
        <w:rPr>
          <w:rFonts w:ascii="Times New Roman" w:hAnsi="Times New Roman"/>
          <w:i/>
          <w:sz w:val="24"/>
          <w:szCs w:val="24"/>
        </w:rPr>
        <w:t>Il vento soffia verso Ovest</w:t>
      </w:r>
      <w:r w:rsidR="00DB0900">
        <w:rPr>
          <w:rFonts w:ascii="Times New Roman" w:hAnsi="Times New Roman"/>
          <w:sz w:val="24"/>
          <w:szCs w:val="24"/>
        </w:rPr>
        <w:t>, Roma, Aracne, 2013</w:t>
      </w:r>
    </w:p>
    <w:p w:rsidR="001C6485" w:rsidRPr="00C45B7A" w:rsidRDefault="001C6485" w:rsidP="00DB0900">
      <w:pPr>
        <w:pStyle w:val="Paragrafoelenco"/>
        <w:numPr>
          <w:ilvl w:val="0"/>
          <w:numId w:val="27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italiano-francese del </w:t>
      </w:r>
      <w:r w:rsidRPr="00C45B7A">
        <w:rPr>
          <w:rFonts w:ascii="Times New Roman" w:hAnsi="Times New Roman"/>
          <w:i/>
          <w:sz w:val="24"/>
          <w:szCs w:val="24"/>
        </w:rPr>
        <w:t>Vademecum per l’integrazione fra i popoli</w:t>
      </w:r>
      <w:r w:rsidRPr="00C45B7A">
        <w:rPr>
          <w:rFonts w:ascii="Times New Roman" w:hAnsi="Times New Roman"/>
          <w:sz w:val="24"/>
          <w:szCs w:val="24"/>
        </w:rPr>
        <w:t>, Comune di Messina, 2011, pp. 46-57.</w:t>
      </w:r>
    </w:p>
    <w:p w:rsidR="001C6485" w:rsidRPr="00C45B7A" w:rsidRDefault="001C6485" w:rsidP="00DB0900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sz w:val="24"/>
          <w:szCs w:val="24"/>
          <w:lang w:val="fr-FR"/>
        </w:rPr>
      </w:pPr>
      <w:r w:rsidRPr="00C45B7A">
        <w:rPr>
          <w:rFonts w:ascii="Times New Roman" w:hAnsi="Times New Roman"/>
          <w:sz w:val="24"/>
          <w:szCs w:val="24"/>
          <w:lang w:val="fr-FR"/>
        </w:rPr>
        <w:t xml:space="preserve">italiano-francese di M. Cambria, 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>Multimédia et stratégies d’intégration</w:t>
      </w:r>
      <w:r w:rsidRPr="00C45B7A">
        <w:rPr>
          <w:rFonts w:ascii="Times New Roman" w:hAnsi="Times New Roman"/>
          <w:sz w:val="24"/>
          <w:szCs w:val="24"/>
          <w:lang w:val="fr-FR"/>
        </w:rPr>
        <w:t>, in "Plaisance", dicembre 2009.</w:t>
      </w:r>
    </w:p>
    <w:p w:rsidR="001C6485" w:rsidRPr="00C45B7A" w:rsidRDefault="001C6485" w:rsidP="00006B6C">
      <w:pPr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francese-italiano del capitolo </w:t>
      </w:r>
      <w:r w:rsidRPr="00C45B7A">
        <w:rPr>
          <w:rFonts w:ascii="Times New Roman" w:hAnsi="Times New Roman"/>
          <w:i/>
          <w:sz w:val="24"/>
          <w:szCs w:val="24"/>
        </w:rPr>
        <w:t>Gli strumenti della pedagogia partecipativa</w:t>
      </w:r>
      <w:r w:rsidRPr="00C45B7A">
        <w:rPr>
          <w:rFonts w:ascii="Times New Roman" w:hAnsi="Times New Roman"/>
          <w:sz w:val="24"/>
          <w:szCs w:val="24"/>
        </w:rPr>
        <w:t xml:space="preserve"> di E.Klaer in "Manuale sui processi di Responsabilità Sociale Territoriale TSR®-QTE®", REVES–ECOSMED, Bruxelles – Messina - Consorzio  di Comuni "La città Ideale", 2006, pp. 41-55.</w:t>
      </w:r>
    </w:p>
    <w:p w:rsidR="001C6485" w:rsidRPr="00C45B7A" w:rsidRDefault="001C6485" w:rsidP="00987BD1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italiano-francese del </w:t>
      </w:r>
      <w:r w:rsidRPr="00C45B7A">
        <w:rPr>
          <w:rFonts w:ascii="Times New Roman" w:hAnsi="Times New Roman"/>
          <w:i/>
          <w:sz w:val="24"/>
          <w:szCs w:val="24"/>
        </w:rPr>
        <w:t>Portfolio Europeo delle Lingue</w:t>
      </w:r>
      <w:r w:rsidRPr="00C45B7A">
        <w:rPr>
          <w:rFonts w:ascii="Times New Roman" w:hAnsi="Times New Roman"/>
          <w:sz w:val="24"/>
          <w:szCs w:val="24"/>
        </w:rPr>
        <w:t xml:space="preserve"> realizzato da CLAM, Università degli Studi di Messina, 2006.</w:t>
      </w:r>
    </w:p>
    <w:p w:rsidR="001C6485" w:rsidRPr="00C45B7A" w:rsidRDefault="001C6485" w:rsidP="00706BBE">
      <w:pPr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  <w:lang w:val="fr-FR"/>
        </w:rPr>
        <w:t>italiano-francese (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>La Charte arabe des droits de l’homme de 2004 et le droit de religion</w:t>
      </w:r>
      <w:r w:rsidRPr="00C45B7A"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>Quelles perspectives pour le système arabe de contrôle des droits humains?</w:t>
      </w:r>
      <w:r w:rsidRPr="00C45B7A">
        <w:rPr>
          <w:rFonts w:ascii="Times New Roman" w:hAnsi="Times New Roman"/>
          <w:sz w:val="24"/>
          <w:szCs w:val="24"/>
          <w:lang w:val="fr-FR"/>
        </w:rPr>
        <w:t xml:space="preserve">) in  “La nuova Carta araba dei diritti dell’uomo. </w:t>
      </w:r>
      <w:r w:rsidRPr="00C45B7A">
        <w:rPr>
          <w:rFonts w:ascii="Times New Roman" w:hAnsi="Times New Roman"/>
          <w:sz w:val="24"/>
          <w:szCs w:val="24"/>
        </w:rPr>
        <w:t>Dialogo italo-arabo”. Atti della Tavola Rotonda italo-araba del 17-18 dicembre 2004 Messina, a cura del CIRSSPP dell’Università degli Studi di Messina, Torino, Giappichelli, 2004, pp. 387-406, 521-538.</w:t>
      </w:r>
    </w:p>
    <w:p w:rsidR="00A93B6B" w:rsidRPr="00C45B7A" w:rsidRDefault="00A93B6B" w:rsidP="00706BBE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italiano-inglese degli articoli </w:t>
      </w:r>
      <w:r w:rsidRPr="00C45B7A">
        <w:rPr>
          <w:rFonts w:ascii="Times New Roman" w:hAnsi="Times New Roman"/>
          <w:i/>
          <w:sz w:val="24"/>
          <w:szCs w:val="24"/>
        </w:rPr>
        <w:t xml:space="preserve">"Programmazione e pianificazione di un piano strategico di analisi territoriale per la promozione di qualità del turismo" </w:t>
      </w:r>
      <w:r w:rsidRPr="00C45B7A">
        <w:rPr>
          <w:rFonts w:ascii="Times New Roman" w:hAnsi="Times New Roman"/>
          <w:sz w:val="24"/>
          <w:szCs w:val="24"/>
        </w:rPr>
        <w:t>e</w:t>
      </w:r>
      <w:r w:rsidRPr="00C45B7A">
        <w:rPr>
          <w:rFonts w:ascii="Times New Roman" w:hAnsi="Times New Roman"/>
          <w:i/>
          <w:sz w:val="24"/>
          <w:szCs w:val="24"/>
        </w:rPr>
        <w:t xml:space="preserve"> "</w:t>
      </w:r>
      <w:r w:rsidRPr="00C45B7A">
        <w:rPr>
          <w:rFonts w:ascii="Times New Roman" w:hAnsi="Times New Roman"/>
          <w:b/>
          <w:sz w:val="24"/>
          <w:szCs w:val="24"/>
        </w:rPr>
        <w:t xml:space="preserve"> </w:t>
      </w:r>
      <w:r w:rsidRPr="00C45B7A">
        <w:rPr>
          <w:rFonts w:ascii="Times New Roman" w:hAnsi="Times New Roman"/>
          <w:i/>
          <w:sz w:val="24"/>
          <w:szCs w:val="24"/>
        </w:rPr>
        <w:t xml:space="preserve">Il ruolo dell’agricoltura sociale nella riorganizzazione del welfare nelle aree rurali" </w:t>
      </w:r>
      <w:r w:rsidRPr="00C45B7A">
        <w:rPr>
          <w:rFonts w:ascii="Times New Roman" w:hAnsi="Times New Roman"/>
          <w:sz w:val="24"/>
          <w:szCs w:val="24"/>
        </w:rPr>
        <w:t>per Atti del Convegno internazionale "Le politiche comunitarie nel quadro del processo di sviluppo di integrazione fra Est e Sud Europa"- Facoltà di Economia - Università degli Studi di Messina, 2010.</w:t>
      </w:r>
    </w:p>
    <w:p w:rsidR="001C6485" w:rsidRPr="00C45B7A" w:rsidRDefault="001C6485" w:rsidP="0064518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4518E" w:rsidRPr="00C45B7A" w:rsidRDefault="0064518E" w:rsidP="00C45B7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C45B7A">
        <w:rPr>
          <w:rFonts w:ascii="Times New Roman" w:hAnsi="Times New Roman"/>
          <w:b/>
          <w:caps/>
          <w:sz w:val="24"/>
          <w:szCs w:val="24"/>
        </w:rPr>
        <w:t>Relazioni a convegni e conferenze</w:t>
      </w:r>
    </w:p>
    <w:p w:rsidR="0039622C" w:rsidRPr="00C45B7A" w:rsidRDefault="0039622C" w:rsidP="006451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583" w:rsidRPr="00C23583" w:rsidRDefault="00C23583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23583">
        <w:rPr>
          <w:rFonts w:ascii="Times New Roman" w:hAnsi="Times New Roman"/>
          <w:i/>
          <w:sz w:val="24"/>
          <w:szCs w:val="24"/>
        </w:rPr>
        <w:t>L’immagine dell’Italia tra Letteratura, Arti, Scienze e Tecnica nell’ultimo decennio de “Le Tour du Monde” (1903-1913</w:t>
      </w:r>
      <w:r w:rsidRPr="00C45B7A">
        <w:rPr>
          <w:i/>
        </w:rPr>
        <w:t>)</w:t>
      </w:r>
      <w:r w:rsidR="00285266">
        <w:rPr>
          <w:i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- Convegno SICL </w:t>
      </w:r>
      <w:r w:rsidR="00C20E03">
        <w:rPr>
          <w:rFonts w:ascii="Times New Roman" w:hAnsi="Times New Roman"/>
          <w:sz w:val="24"/>
          <w:szCs w:val="24"/>
        </w:rPr>
        <w:t>(Società Italiana di Comparatistica Letteraria)</w:t>
      </w:r>
      <w:r w:rsidR="00C20E03" w:rsidRPr="00C45B7A">
        <w:rPr>
          <w:rFonts w:ascii="Times New Roman" w:hAnsi="Times New Roman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“Riviste </w:t>
      </w:r>
      <w:r>
        <w:rPr>
          <w:rFonts w:ascii="Times New Roman" w:hAnsi="Times New Roman"/>
          <w:sz w:val="24"/>
          <w:szCs w:val="24"/>
        </w:rPr>
        <w:t xml:space="preserve">del Novecento. Il colloquio della letteratura con arti, scienze e tecnica” </w:t>
      </w:r>
      <w:r w:rsidRPr="00C45B7A">
        <w:rPr>
          <w:rFonts w:ascii="Times New Roman" w:hAnsi="Times New Roman"/>
          <w:sz w:val="24"/>
          <w:szCs w:val="24"/>
        </w:rPr>
        <w:t xml:space="preserve">Messina-Catania </w:t>
      </w:r>
      <w:r>
        <w:rPr>
          <w:rFonts w:ascii="Times New Roman" w:hAnsi="Times New Roman"/>
          <w:sz w:val="24"/>
          <w:szCs w:val="24"/>
        </w:rPr>
        <w:t>22-24</w:t>
      </w:r>
      <w:r w:rsidRPr="00C4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Maggio</w:t>
      </w:r>
      <w:r w:rsidRPr="00C45B7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</w:p>
    <w:p w:rsidR="00C23583" w:rsidRPr="00077CD0" w:rsidRDefault="00C23583" w:rsidP="00C23583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3D6C0F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Aspetti del paesaggio meridionale ne l’</w:t>
      </w:r>
      <w:r w:rsidRPr="00C45B7A">
        <w:rPr>
          <w:rFonts w:ascii="Times New Roman" w:hAnsi="Times New Roman"/>
          <w:sz w:val="24"/>
          <w:szCs w:val="24"/>
        </w:rPr>
        <w:t>Expédition</w:t>
      </w:r>
      <w:r w:rsidRPr="00C45B7A">
        <w:rPr>
          <w:rFonts w:ascii="Times New Roman" w:hAnsi="Times New Roman"/>
          <w:i/>
          <w:sz w:val="24"/>
          <w:szCs w:val="24"/>
        </w:rPr>
        <w:t xml:space="preserve"> di Maxime Du Camp</w:t>
      </w:r>
      <w:r w:rsidRPr="00C45B7A">
        <w:rPr>
          <w:rFonts w:ascii="Times New Roman" w:hAnsi="Times New Roman"/>
          <w:sz w:val="24"/>
          <w:szCs w:val="24"/>
        </w:rPr>
        <w:t xml:space="preserve">. </w:t>
      </w:r>
      <w:r w:rsidRPr="00C45B7A">
        <w:rPr>
          <w:rFonts w:ascii="Times New Roman" w:hAnsi="Times New Roman"/>
          <w:sz w:val="24"/>
          <w:szCs w:val="24"/>
          <w:lang w:val="fr-FR"/>
        </w:rPr>
        <w:t xml:space="preserve">Presentazione del volume Maxime Du Camp, </w:t>
      </w:r>
      <w:r w:rsidRPr="00C45B7A">
        <w:rPr>
          <w:rFonts w:ascii="Times New Roman" w:hAnsi="Times New Roman"/>
          <w:i/>
          <w:sz w:val="24"/>
          <w:szCs w:val="24"/>
          <w:lang w:val="fr-FR"/>
        </w:rPr>
        <w:t xml:space="preserve">Expédition des Deux-Siciles. </w:t>
      </w:r>
      <w:r w:rsidRPr="00C45B7A">
        <w:rPr>
          <w:rFonts w:ascii="Times New Roman" w:hAnsi="Times New Roman"/>
          <w:i/>
          <w:sz w:val="24"/>
          <w:szCs w:val="24"/>
        </w:rPr>
        <w:t>Souvenirs personnels (1861)</w:t>
      </w:r>
      <w:r w:rsidRPr="00C45B7A">
        <w:rPr>
          <w:rFonts w:ascii="Times New Roman" w:hAnsi="Times New Roman"/>
          <w:sz w:val="24"/>
          <w:szCs w:val="24"/>
        </w:rPr>
        <w:t xml:space="preserve"> a cura di Maria Gabriella Adamo, Dipartimento di Scienze Cognitive, Università degli Studi di Messina,</w:t>
      </w:r>
      <w:r w:rsidR="008672FA" w:rsidRPr="00C45B7A">
        <w:rPr>
          <w:rFonts w:ascii="Times New Roman" w:hAnsi="Times New Roman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>06.06.2014</w:t>
      </w:r>
      <w:r w:rsidR="0039622C" w:rsidRPr="00C45B7A">
        <w:rPr>
          <w:rFonts w:ascii="Times New Roman" w:hAnsi="Times New Roman"/>
          <w:sz w:val="24"/>
          <w:szCs w:val="24"/>
        </w:rPr>
        <w:t xml:space="preserve"> (su invito)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 xml:space="preserve">“On se sent effrayé comme devant un </w:t>
      </w:r>
      <w:r w:rsidR="00C20E03">
        <w:rPr>
          <w:rFonts w:ascii="Times New Roman" w:hAnsi="Times New Roman"/>
          <w:i/>
          <w:sz w:val="24"/>
          <w:szCs w:val="24"/>
        </w:rPr>
        <w:t>ê</w:t>
      </w:r>
      <w:r w:rsidRPr="00C45B7A">
        <w:rPr>
          <w:rFonts w:ascii="Times New Roman" w:hAnsi="Times New Roman"/>
          <w:i/>
          <w:sz w:val="24"/>
          <w:szCs w:val="24"/>
        </w:rPr>
        <w:t>tre vivant”: trasfigurazioni letterarie dei voyages d</w:t>
      </w:r>
      <w:r w:rsidR="007C0CC1" w:rsidRPr="00C45B7A">
        <w:rPr>
          <w:rFonts w:ascii="Times New Roman" w:hAnsi="Times New Roman"/>
          <w:i/>
          <w:sz w:val="24"/>
          <w:szCs w:val="24"/>
        </w:rPr>
        <w:t>i Elisée Reclus nella rivista «Le Tour du Monde</w:t>
      </w:r>
      <w:r w:rsidRPr="00C45B7A">
        <w:rPr>
          <w:rFonts w:ascii="Times New Roman" w:hAnsi="Times New Roman"/>
          <w:i/>
          <w:sz w:val="24"/>
          <w:szCs w:val="24"/>
        </w:rPr>
        <w:t>»</w:t>
      </w:r>
      <w:r w:rsidR="0039622C" w:rsidRPr="00C45B7A">
        <w:rPr>
          <w:rFonts w:ascii="Times New Roman" w:hAnsi="Times New Roman"/>
          <w:i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- Convegno SICL </w:t>
      </w:r>
      <w:r w:rsidR="00C20E03">
        <w:rPr>
          <w:rFonts w:ascii="Times New Roman" w:hAnsi="Times New Roman"/>
          <w:sz w:val="24"/>
          <w:szCs w:val="24"/>
        </w:rPr>
        <w:t>(Società Italiana di Comparatistica Letteraria)</w:t>
      </w:r>
      <w:r w:rsidR="00C20E03" w:rsidRPr="00C45B7A">
        <w:rPr>
          <w:rFonts w:ascii="Times New Roman" w:hAnsi="Times New Roman"/>
          <w:sz w:val="24"/>
          <w:szCs w:val="24"/>
        </w:rPr>
        <w:t xml:space="preserve"> </w:t>
      </w:r>
      <w:r w:rsidR="00B55DCE" w:rsidRPr="00C45B7A">
        <w:rPr>
          <w:rFonts w:ascii="Times New Roman" w:hAnsi="Times New Roman"/>
          <w:sz w:val="24"/>
          <w:szCs w:val="24"/>
        </w:rPr>
        <w:t xml:space="preserve">“Riviste e creatività letteraria” </w:t>
      </w:r>
      <w:r w:rsidRPr="00C45B7A">
        <w:rPr>
          <w:rFonts w:ascii="Times New Roman" w:hAnsi="Times New Roman"/>
          <w:sz w:val="24"/>
          <w:szCs w:val="24"/>
        </w:rPr>
        <w:t>Messina-Catania 4-5 Giugno 2014.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 xml:space="preserve">“Da </w:t>
      </w:r>
      <w:r w:rsidRPr="00C45B7A">
        <w:rPr>
          <w:rFonts w:ascii="Times New Roman" w:hAnsi="Times New Roman"/>
          <w:sz w:val="24"/>
          <w:szCs w:val="24"/>
        </w:rPr>
        <w:t>Caribdis</w:t>
      </w:r>
      <w:r w:rsidRPr="00C45B7A">
        <w:rPr>
          <w:rFonts w:ascii="Times New Roman" w:hAnsi="Times New Roman"/>
          <w:i/>
          <w:sz w:val="24"/>
          <w:szCs w:val="24"/>
        </w:rPr>
        <w:t xml:space="preserve"> alla </w:t>
      </w:r>
      <w:r w:rsidRPr="00C45B7A">
        <w:rPr>
          <w:rFonts w:ascii="Times New Roman" w:hAnsi="Times New Roman"/>
          <w:sz w:val="24"/>
          <w:szCs w:val="24"/>
        </w:rPr>
        <w:t>Cariddi</w:t>
      </w:r>
      <w:r w:rsidRPr="00C45B7A">
        <w:rPr>
          <w:rFonts w:ascii="Times New Roman" w:hAnsi="Times New Roman"/>
          <w:i/>
          <w:sz w:val="24"/>
          <w:szCs w:val="24"/>
        </w:rPr>
        <w:t xml:space="preserve">: lo Stretto di Messina dai </w:t>
      </w:r>
      <w:r w:rsidRPr="00C45B7A">
        <w:rPr>
          <w:rFonts w:ascii="Times New Roman" w:hAnsi="Times New Roman"/>
          <w:sz w:val="24"/>
          <w:szCs w:val="24"/>
        </w:rPr>
        <w:t>Voyages d’outremer</w:t>
      </w:r>
      <w:r w:rsidRPr="00C45B7A">
        <w:rPr>
          <w:rFonts w:ascii="Times New Roman" w:hAnsi="Times New Roman"/>
          <w:i/>
          <w:sz w:val="24"/>
          <w:szCs w:val="24"/>
        </w:rPr>
        <w:t xml:space="preserve"> agli </w:t>
      </w:r>
      <w:r w:rsidRPr="00C45B7A">
        <w:rPr>
          <w:rFonts w:ascii="Times New Roman" w:hAnsi="Times New Roman"/>
          <w:sz w:val="24"/>
          <w:szCs w:val="24"/>
        </w:rPr>
        <w:t>Itinéraires italiens</w:t>
      </w:r>
      <w:r w:rsidR="007C0CC1" w:rsidRPr="00C45B7A">
        <w:rPr>
          <w:rFonts w:ascii="Times New Roman" w:hAnsi="Times New Roman"/>
          <w:i/>
          <w:sz w:val="24"/>
          <w:szCs w:val="24"/>
        </w:rPr>
        <w:t>”</w:t>
      </w:r>
      <w:r w:rsidRPr="00C45B7A">
        <w:rPr>
          <w:rFonts w:ascii="Times New Roman" w:hAnsi="Times New Roman"/>
          <w:sz w:val="24"/>
          <w:szCs w:val="24"/>
        </w:rPr>
        <w:t xml:space="preserve"> per </w:t>
      </w:r>
      <w:r w:rsidR="00EC59E2">
        <w:rPr>
          <w:rFonts w:ascii="Times New Roman" w:hAnsi="Times New Roman"/>
          <w:sz w:val="24"/>
          <w:szCs w:val="24"/>
        </w:rPr>
        <w:t>C</w:t>
      </w:r>
      <w:r w:rsidR="00D8701C" w:rsidRPr="00C45B7A">
        <w:rPr>
          <w:rFonts w:ascii="Times New Roman" w:hAnsi="Times New Roman"/>
          <w:sz w:val="24"/>
          <w:szCs w:val="24"/>
        </w:rPr>
        <w:t>onvegno</w:t>
      </w:r>
      <w:r w:rsidR="00D8701C" w:rsidRPr="00C45B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59E2" w:rsidRPr="00EC59E2">
        <w:rPr>
          <w:rFonts w:ascii="Times New Roman" w:hAnsi="Times New Roman"/>
          <w:sz w:val="24"/>
          <w:szCs w:val="24"/>
        </w:rPr>
        <w:t>internazionale</w:t>
      </w:r>
      <w:r w:rsidR="00EC59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CIRVI </w:t>
      </w:r>
      <w:r w:rsidR="00D12D16" w:rsidRPr="00C45B7A">
        <w:rPr>
          <w:rFonts w:ascii="Times New Roman" w:hAnsi="Times New Roman"/>
          <w:sz w:val="24"/>
          <w:szCs w:val="24"/>
        </w:rPr>
        <w:t>(</w:t>
      </w:r>
      <w:r w:rsidR="001B224D" w:rsidRPr="00C45B7A">
        <w:rPr>
          <w:rFonts w:ascii="Times New Roman" w:hAnsi="Times New Roman"/>
          <w:sz w:val="24"/>
          <w:szCs w:val="24"/>
        </w:rPr>
        <w:t>Centro Interuniversitario di Ricerche sul Viaggio in Italia)</w:t>
      </w:r>
      <w:r w:rsidR="001B224D" w:rsidRPr="00C45B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>“Siamo come eravamo? L’immagine Italia nel tempo”, Moncalieri-Torino, 2-5 ottobre 2013.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Pl</w:t>
      </w:r>
      <w:r w:rsidR="00B55DCE" w:rsidRPr="00C45B7A">
        <w:rPr>
          <w:rFonts w:ascii="Times New Roman" w:hAnsi="Times New Roman"/>
          <w:i/>
          <w:sz w:val="24"/>
          <w:szCs w:val="24"/>
        </w:rPr>
        <w:t>urilinguismo e mon</w:t>
      </w:r>
      <w:r w:rsidR="00B04E2A" w:rsidRPr="00C45B7A">
        <w:rPr>
          <w:rFonts w:ascii="Times New Roman" w:hAnsi="Times New Roman"/>
          <w:i/>
          <w:sz w:val="24"/>
          <w:szCs w:val="24"/>
        </w:rPr>
        <w:t xml:space="preserve">do del lavoro: </w:t>
      </w:r>
      <w:r w:rsidR="00B55DCE" w:rsidRPr="00C45B7A">
        <w:rPr>
          <w:rFonts w:ascii="Times New Roman" w:hAnsi="Times New Roman"/>
          <w:i/>
          <w:sz w:val="24"/>
          <w:szCs w:val="24"/>
        </w:rPr>
        <w:t xml:space="preserve">“Passaggi </w:t>
      </w:r>
      <w:r w:rsidRPr="00C45B7A">
        <w:rPr>
          <w:rFonts w:ascii="Times New Roman" w:hAnsi="Times New Roman"/>
          <w:i/>
          <w:sz w:val="24"/>
          <w:szCs w:val="24"/>
        </w:rPr>
        <w:t>nell’area dello Stretto: testimonianze, esperienze, prospettive</w:t>
      </w:r>
      <w:r w:rsidR="00B55DCE" w:rsidRPr="00C45B7A">
        <w:rPr>
          <w:rFonts w:ascii="Times New Roman" w:hAnsi="Times New Roman"/>
          <w:i/>
          <w:sz w:val="24"/>
          <w:szCs w:val="24"/>
        </w:rPr>
        <w:t>”</w:t>
      </w:r>
      <w:r w:rsidRPr="00C45B7A">
        <w:rPr>
          <w:rFonts w:ascii="Times New Roman" w:hAnsi="Times New Roman"/>
          <w:sz w:val="24"/>
          <w:szCs w:val="24"/>
        </w:rPr>
        <w:t>- Convegno DORIF</w:t>
      </w:r>
      <w:r w:rsidR="00706BBE" w:rsidRPr="00C45B7A">
        <w:rPr>
          <w:rFonts w:ascii="Times New Roman" w:hAnsi="Times New Roman"/>
          <w:sz w:val="24"/>
          <w:szCs w:val="24"/>
        </w:rPr>
        <w:t xml:space="preserve"> (Centro di documentazione e di Ricerca per la didattica della lingua francese nell’Università Italiana)</w:t>
      </w:r>
      <w:r w:rsidRPr="00C45B7A">
        <w:rPr>
          <w:rFonts w:ascii="Times New Roman" w:hAnsi="Times New Roman"/>
          <w:sz w:val="24"/>
          <w:szCs w:val="24"/>
        </w:rPr>
        <w:t>- Facoltà di Scienze della Formazione, 19 marzo 2012</w:t>
      </w:r>
      <w:r w:rsidR="0039622C" w:rsidRPr="00C45B7A">
        <w:rPr>
          <w:rFonts w:ascii="Times New Roman" w:hAnsi="Times New Roman"/>
          <w:sz w:val="24"/>
          <w:szCs w:val="24"/>
        </w:rPr>
        <w:t xml:space="preserve"> (su invito)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AF119C" w:rsidRDefault="00AF119C" w:rsidP="00AF119C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La riviera ionica nei resoconti di viaggiatori stranieri del passato</w:t>
      </w:r>
      <w:r w:rsidRPr="00C45B7A">
        <w:rPr>
          <w:rFonts w:ascii="Times New Roman" w:hAnsi="Times New Roman"/>
          <w:sz w:val="24"/>
          <w:szCs w:val="24"/>
        </w:rPr>
        <w:t xml:space="preserve"> – Incontri Archeoclub, Nizza di S. (ME), 15.12.2012 (su invito)</w:t>
      </w:r>
    </w:p>
    <w:p w:rsidR="00AF119C" w:rsidRPr="00077CD0" w:rsidRDefault="00AF119C" w:rsidP="00AF119C">
      <w:pPr>
        <w:pStyle w:val="Paragrafoelenco"/>
        <w:spacing w:after="120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I musei virtuali come opportunità e prospettiva di sviluppo turistico</w:t>
      </w:r>
      <w:r w:rsidRPr="00C45B7A">
        <w:rPr>
          <w:rFonts w:ascii="Times New Roman" w:hAnsi="Times New Roman"/>
          <w:sz w:val="24"/>
          <w:szCs w:val="24"/>
        </w:rPr>
        <w:t xml:space="preserve"> – IV Riunione scientifica SISTUR</w:t>
      </w:r>
      <w:r w:rsidR="00706BBE" w:rsidRPr="00C45B7A">
        <w:rPr>
          <w:rFonts w:ascii="Times New Roman" w:hAnsi="Times New Roman"/>
          <w:sz w:val="24"/>
          <w:szCs w:val="24"/>
        </w:rPr>
        <w:t xml:space="preserve"> (Società Italiana di Scienze del Turismo)</w:t>
      </w:r>
      <w:r w:rsidR="00E951CE" w:rsidRPr="00C45B7A">
        <w:rPr>
          <w:rFonts w:ascii="Times New Roman" w:hAnsi="Times New Roman"/>
          <w:sz w:val="24"/>
          <w:szCs w:val="24"/>
        </w:rPr>
        <w:t>, Facoltà di Scienze Politiche, Università degli Studi di Catania,</w:t>
      </w:r>
      <w:r w:rsidRPr="00C45B7A">
        <w:rPr>
          <w:rFonts w:ascii="Times New Roman" w:hAnsi="Times New Roman"/>
          <w:sz w:val="24"/>
          <w:szCs w:val="24"/>
        </w:rPr>
        <w:t xml:space="preserve"> 27.10.12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>Viaggiatori stranieri in Valle d’Agrò (ME</w:t>
      </w:r>
      <w:r w:rsidRPr="00C45B7A">
        <w:rPr>
          <w:rFonts w:ascii="Times New Roman" w:hAnsi="Times New Roman"/>
          <w:sz w:val="24"/>
          <w:szCs w:val="24"/>
        </w:rPr>
        <w:t>)</w:t>
      </w:r>
      <w:r w:rsidR="008672FA" w:rsidRPr="00C45B7A">
        <w:rPr>
          <w:rFonts w:ascii="Times New Roman" w:hAnsi="Times New Roman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 xml:space="preserve">- Convegno Antillo “Turismo rurale, il territorio e la sua gente”, </w:t>
      </w:r>
      <w:r w:rsidR="006B7C91" w:rsidRPr="00C45B7A">
        <w:rPr>
          <w:rFonts w:ascii="Times New Roman" w:hAnsi="Times New Roman"/>
          <w:sz w:val="24"/>
          <w:szCs w:val="24"/>
        </w:rPr>
        <w:t>Università di Messina; Comune Antillo</w:t>
      </w:r>
      <w:r w:rsidR="005577AF" w:rsidRPr="00C45B7A">
        <w:rPr>
          <w:rFonts w:ascii="Times New Roman" w:hAnsi="Times New Roman"/>
          <w:sz w:val="24"/>
          <w:szCs w:val="24"/>
        </w:rPr>
        <w:t xml:space="preserve"> </w:t>
      </w:r>
      <w:r w:rsidR="006B7C91" w:rsidRPr="00C45B7A">
        <w:rPr>
          <w:rFonts w:ascii="Times New Roman" w:hAnsi="Times New Roman"/>
          <w:sz w:val="24"/>
          <w:szCs w:val="24"/>
        </w:rPr>
        <w:t xml:space="preserve">(ME) </w:t>
      </w:r>
      <w:r w:rsidRPr="00C45B7A">
        <w:rPr>
          <w:rFonts w:ascii="Times New Roman" w:hAnsi="Times New Roman"/>
          <w:sz w:val="24"/>
          <w:szCs w:val="24"/>
        </w:rPr>
        <w:t>- 10 agosto 2012</w:t>
      </w:r>
      <w:r w:rsidR="0039622C" w:rsidRPr="00C45B7A">
        <w:rPr>
          <w:rFonts w:ascii="Times New Roman" w:hAnsi="Times New Roman"/>
          <w:sz w:val="24"/>
          <w:szCs w:val="24"/>
        </w:rPr>
        <w:t xml:space="preserve"> (su invito)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Pr="00C45B7A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 xml:space="preserve">Garibaldini a Messina: scrittori, cronisti e viaggiatori stranieri -Henri Durand Brager- </w:t>
      </w:r>
      <w:r w:rsidRPr="00C45B7A">
        <w:rPr>
          <w:rFonts w:ascii="Times New Roman" w:hAnsi="Times New Roman"/>
          <w:sz w:val="24"/>
          <w:szCs w:val="24"/>
        </w:rPr>
        <w:t>Con</w:t>
      </w:r>
      <w:r w:rsidR="00706BBE" w:rsidRPr="00C45B7A">
        <w:rPr>
          <w:rFonts w:ascii="Times New Roman" w:hAnsi="Times New Roman"/>
          <w:sz w:val="24"/>
          <w:szCs w:val="24"/>
        </w:rPr>
        <w:t>vegno</w:t>
      </w:r>
      <w:r w:rsidRPr="00C45B7A">
        <w:rPr>
          <w:rFonts w:ascii="Times New Roman" w:hAnsi="Times New Roman"/>
          <w:sz w:val="24"/>
          <w:szCs w:val="24"/>
        </w:rPr>
        <w:t xml:space="preserve"> internazionale CIRVI </w:t>
      </w:r>
      <w:r w:rsidR="00706BBE" w:rsidRPr="00C45B7A">
        <w:rPr>
          <w:rFonts w:ascii="Times New Roman" w:hAnsi="Times New Roman"/>
          <w:sz w:val="24"/>
          <w:szCs w:val="24"/>
        </w:rPr>
        <w:t>(Centro Interuniversitario di Ricerche sul Viaggio in Italia)</w:t>
      </w:r>
      <w:r w:rsidR="00706BBE" w:rsidRPr="00C45B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5B7A">
        <w:rPr>
          <w:rFonts w:ascii="Times New Roman" w:hAnsi="Times New Roman"/>
          <w:sz w:val="24"/>
          <w:szCs w:val="24"/>
        </w:rPr>
        <w:t>15-19 settembre 2011</w:t>
      </w:r>
    </w:p>
    <w:p w:rsidR="0039622C" w:rsidRPr="00077CD0" w:rsidRDefault="0039622C" w:rsidP="0039622C">
      <w:pPr>
        <w:pStyle w:val="Paragrafoelenco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64518E" w:rsidRDefault="0064518E" w:rsidP="00987BD1">
      <w:pPr>
        <w:pStyle w:val="Paragrafoelenco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i/>
          <w:sz w:val="24"/>
          <w:szCs w:val="24"/>
        </w:rPr>
        <w:t xml:space="preserve">Differenziazione dell’offerta turistica: destinazioni alternative nella provincia di Messina </w:t>
      </w:r>
      <w:r w:rsidR="006B7C91" w:rsidRPr="00C45B7A">
        <w:rPr>
          <w:rFonts w:ascii="Times New Roman" w:hAnsi="Times New Roman"/>
          <w:sz w:val="24"/>
          <w:szCs w:val="24"/>
        </w:rPr>
        <w:t>–</w:t>
      </w:r>
      <w:r w:rsidRPr="00C45B7A">
        <w:rPr>
          <w:rFonts w:ascii="Times New Roman" w:hAnsi="Times New Roman"/>
          <w:sz w:val="24"/>
          <w:szCs w:val="24"/>
        </w:rPr>
        <w:t xml:space="preserve"> PRIN</w:t>
      </w:r>
      <w:r w:rsidR="007C0CC1" w:rsidRPr="00C45B7A">
        <w:rPr>
          <w:rFonts w:ascii="Times New Roman" w:hAnsi="Times New Roman"/>
          <w:sz w:val="24"/>
          <w:szCs w:val="24"/>
        </w:rPr>
        <w:t xml:space="preserve"> </w:t>
      </w:r>
      <w:r w:rsidR="006B7C91" w:rsidRPr="00C45B7A">
        <w:rPr>
          <w:rFonts w:ascii="Times New Roman" w:hAnsi="Times New Roman"/>
          <w:sz w:val="24"/>
          <w:szCs w:val="24"/>
        </w:rPr>
        <w:t xml:space="preserve">Facoltà di </w:t>
      </w:r>
      <w:r w:rsidRPr="00C45B7A">
        <w:rPr>
          <w:rFonts w:ascii="Times New Roman" w:hAnsi="Times New Roman"/>
          <w:sz w:val="24"/>
          <w:szCs w:val="24"/>
        </w:rPr>
        <w:t xml:space="preserve"> Scienze Politiche </w:t>
      </w:r>
      <w:r w:rsidR="00E951CE" w:rsidRPr="00C45B7A">
        <w:rPr>
          <w:rFonts w:ascii="Times New Roman" w:hAnsi="Times New Roman"/>
          <w:sz w:val="24"/>
          <w:szCs w:val="24"/>
        </w:rPr>
        <w:t xml:space="preserve">Catania, </w:t>
      </w:r>
      <w:r w:rsidRPr="00C45B7A">
        <w:rPr>
          <w:rFonts w:ascii="Times New Roman" w:hAnsi="Times New Roman"/>
          <w:sz w:val="24"/>
          <w:szCs w:val="24"/>
        </w:rPr>
        <w:t>17 giugno 2011</w:t>
      </w:r>
    </w:p>
    <w:p w:rsidR="00C75B74" w:rsidRPr="00C45B7A" w:rsidRDefault="00C75B74" w:rsidP="00C75B74">
      <w:pPr>
        <w:pStyle w:val="Paragrafoelenco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955BA" w:rsidRPr="00C45B7A" w:rsidRDefault="00F955BA" w:rsidP="00C45B7A">
      <w:pPr>
        <w:spacing w:after="0"/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Partecipazione a programmi di ricerca</w:t>
      </w:r>
    </w:p>
    <w:p w:rsidR="00F8660F" w:rsidRPr="00C45B7A" w:rsidRDefault="00F8660F" w:rsidP="00C45B7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Dal 2004 al 2007 ha partecipato alla PRIN coordinato dalla Prof.ssa J. Lillo (Università di Palermo), per la creazione di un repertorio analitico dei dizionari bilingui francese-italiano e italiano-francese, curando le ricerche per i territori di Messina e Catania.</w:t>
      </w:r>
    </w:p>
    <w:p w:rsidR="00AF119C" w:rsidRPr="00496C29" w:rsidRDefault="00AF119C" w:rsidP="00DC1068">
      <w:pPr>
        <w:rPr>
          <w:rFonts w:ascii="Times New Roman" w:hAnsi="Times New Roman"/>
          <w:b/>
          <w:caps/>
          <w:sz w:val="16"/>
          <w:szCs w:val="16"/>
        </w:rPr>
      </w:pPr>
    </w:p>
    <w:p w:rsidR="00F8660F" w:rsidRPr="00C45B7A" w:rsidRDefault="00F8660F" w:rsidP="00DC1068">
      <w:pPr>
        <w:rPr>
          <w:rFonts w:ascii="Times New Roman" w:hAnsi="Times New Roman"/>
          <w:b/>
          <w:caps/>
          <w:sz w:val="24"/>
          <w:szCs w:val="24"/>
        </w:rPr>
      </w:pPr>
      <w:r w:rsidRPr="00C45B7A">
        <w:rPr>
          <w:rFonts w:ascii="Times New Roman" w:hAnsi="Times New Roman"/>
          <w:b/>
          <w:caps/>
          <w:sz w:val="24"/>
          <w:szCs w:val="24"/>
        </w:rPr>
        <w:t>Altri titoli</w:t>
      </w:r>
    </w:p>
    <w:p w:rsidR="00DC78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C7807" w:rsidRPr="00C45B7A">
        <w:rPr>
          <w:rFonts w:ascii="Times New Roman" w:hAnsi="Times New Roman"/>
          <w:sz w:val="24"/>
          <w:szCs w:val="24"/>
        </w:rPr>
        <w:t>ocio della SICL (Società Italiana</w:t>
      </w:r>
      <w:r w:rsidR="00B7188D" w:rsidRPr="00C45B7A">
        <w:rPr>
          <w:rFonts w:ascii="Times New Roman" w:hAnsi="Times New Roman"/>
          <w:sz w:val="24"/>
          <w:szCs w:val="24"/>
        </w:rPr>
        <w:t xml:space="preserve"> di Comparatistica Letteraria)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DC78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C7807" w:rsidRPr="00C45B7A">
        <w:rPr>
          <w:rFonts w:ascii="Times New Roman" w:hAnsi="Times New Roman"/>
          <w:sz w:val="24"/>
          <w:szCs w:val="24"/>
        </w:rPr>
        <w:t>ocio del CIRVI (Centro Interuniversitario di Ricerche sul Viaggio in Italia)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DC78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C7807" w:rsidRPr="00C45B7A">
        <w:rPr>
          <w:rFonts w:ascii="Times New Roman" w:hAnsi="Times New Roman"/>
          <w:sz w:val="24"/>
          <w:szCs w:val="24"/>
        </w:rPr>
        <w:t>ocio corrispondente della SUSSLF (Società Universitaria per gli Studi di Lingua e Letteratura Francese)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DC78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</w:t>
      </w:r>
      <w:r w:rsidR="00DC7807" w:rsidRPr="00C45B7A">
        <w:rPr>
          <w:rFonts w:ascii="Times New Roman" w:hAnsi="Times New Roman"/>
          <w:sz w:val="24"/>
          <w:szCs w:val="24"/>
          <w:lang w:val="fr-FR"/>
        </w:rPr>
        <w:t xml:space="preserve">embro del CRLV (Centre de Recherche sur la Littérature de Voyage) 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  <w:lang w:val="fr-FR"/>
        </w:rPr>
      </w:pPr>
    </w:p>
    <w:p w:rsidR="00DC78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C7807" w:rsidRPr="00C45B7A">
        <w:rPr>
          <w:rFonts w:ascii="Times New Roman" w:hAnsi="Times New Roman"/>
          <w:sz w:val="24"/>
          <w:szCs w:val="24"/>
        </w:rPr>
        <w:t>embro del CISSLF (Centro Internazionale di Studi sulla Sinonimia Italo-Francese)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1B224D" w:rsidRPr="00C45B7A" w:rsidRDefault="001B224D" w:rsidP="001B224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Guida turistica abilitata Regione Sicilia per le lingue francese e inglese</w:t>
      </w:r>
    </w:p>
    <w:p w:rsidR="001B224D" w:rsidRPr="00496C29" w:rsidRDefault="001B224D" w:rsidP="001B224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E36907" w:rsidRPr="00C45B7A" w:rsidRDefault="00621800" w:rsidP="00B7188D">
      <w:pPr>
        <w:pStyle w:val="Paragrafoelenco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7188D" w:rsidRPr="00C45B7A">
        <w:rPr>
          <w:rFonts w:ascii="Times New Roman" w:hAnsi="Times New Roman"/>
          <w:sz w:val="24"/>
          <w:szCs w:val="24"/>
        </w:rPr>
        <w:t>a parte della Long List di esperti per la Lingua Francese della Regione Sicilia – Assessorato del Turismo, sport e Spettacolo (D.D.G. 1641 del 10-07-2017)</w:t>
      </w:r>
    </w:p>
    <w:p w:rsidR="00B7188D" w:rsidRPr="00496C29" w:rsidRDefault="00B7188D" w:rsidP="00B7188D">
      <w:pPr>
        <w:pStyle w:val="Paragrafoelenco"/>
        <w:ind w:left="1080"/>
        <w:rPr>
          <w:rFonts w:ascii="Times New Roman" w:hAnsi="Times New Roman"/>
          <w:sz w:val="12"/>
          <w:szCs w:val="12"/>
        </w:rPr>
      </w:pPr>
    </w:p>
    <w:p w:rsidR="00E36907" w:rsidRPr="00C45B7A" w:rsidRDefault="001B224D" w:rsidP="00B7188D">
      <w:pPr>
        <w:pStyle w:val="Paragrafoelenco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V</w:t>
      </w:r>
      <w:r w:rsidR="00E36907" w:rsidRPr="00C45B7A">
        <w:rPr>
          <w:rFonts w:ascii="Times New Roman" w:hAnsi="Times New Roman"/>
          <w:sz w:val="24"/>
          <w:szCs w:val="24"/>
        </w:rPr>
        <w:t>incitrice di concorso pubblico a tempo determinato presso Università degli Studi di Messina - G.U.R.I. 4ª</w:t>
      </w:r>
      <w:r w:rsidR="00B7188D" w:rsidRPr="00C45B7A">
        <w:rPr>
          <w:rFonts w:ascii="Times New Roman" w:hAnsi="Times New Roman"/>
          <w:sz w:val="24"/>
          <w:szCs w:val="24"/>
        </w:rPr>
        <w:t xml:space="preserve"> </w:t>
      </w:r>
      <w:r w:rsidR="00E36907" w:rsidRPr="00C45B7A">
        <w:rPr>
          <w:rFonts w:ascii="Times New Roman" w:hAnsi="Times New Roman"/>
          <w:sz w:val="24"/>
          <w:szCs w:val="24"/>
        </w:rPr>
        <w:t>serie speciale - n.67 del 24/08/04 p. 134 -  per n.1 unità di personale della categoria D, Area amministrativa – G</w:t>
      </w:r>
      <w:r w:rsidR="00B7188D" w:rsidRPr="00C45B7A">
        <w:rPr>
          <w:rFonts w:ascii="Times New Roman" w:hAnsi="Times New Roman"/>
          <w:sz w:val="24"/>
          <w:szCs w:val="24"/>
        </w:rPr>
        <w:t>estionale con conoscenza della L</w:t>
      </w:r>
      <w:r w:rsidR="00E36907" w:rsidRPr="00C45B7A">
        <w:rPr>
          <w:rFonts w:ascii="Times New Roman" w:hAnsi="Times New Roman"/>
          <w:sz w:val="24"/>
          <w:szCs w:val="24"/>
        </w:rPr>
        <w:t xml:space="preserve">ingua </w:t>
      </w:r>
      <w:r w:rsidR="00B7188D" w:rsidRPr="00C45B7A">
        <w:rPr>
          <w:rFonts w:ascii="Times New Roman" w:hAnsi="Times New Roman"/>
          <w:sz w:val="24"/>
          <w:szCs w:val="24"/>
        </w:rPr>
        <w:t>F</w:t>
      </w:r>
      <w:r w:rsidR="00E36907" w:rsidRPr="00C45B7A">
        <w:rPr>
          <w:rFonts w:ascii="Times New Roman" w:hAnsi="Times New Roman"/>
          <w:sz w:val="24"/>
          <w:szCs w:val="24"/>
        </w:rPr>
        <w:t>rancese almeno a livello C1 della scala di valutazione del Consiglio d’Europa - bando D, indetto con D.D. n. 1653/Amm. del 08/08/03, pubblicato su G.U.R.I. 4ªserie speciale - n. 68 del 02/09/03</w:t>
      </w:r>
    </w:p>
    <w:p w:rsidR="00B7188D" w:rsidRPr="00496C29" w:rsidRDefault="00B7188D" w:rsidP="00B7188D">
      <w:pPr>
        <w:pStyle w:val="Paragrafoelenco"/>
        <w:ind w:left="1080"/>
        <w:jc w:val="both"/>
        <w:rPr>
          <w:rFonts w:ascii="Times New Roman" w:hAnsi="Times New Roman"/>
          <w:sz w:val="12"/>
          <w:szCs w:val="12"/>
        </w:rPr>
      </w:pPr>
    </w:p>
    <w:p w:rsidR="00E36907" w:rsidRPr="00C45B7A" w:rsidRDefault="00B7188D" w:rsidP="00B7188D">
      <w:pPr>
        <w:pStyle w:val="Paragrafoelenco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 (2003) </w:t>
      </w:r>
      <w:r w:rsidR="00E36907" w:rsidRPr="00C45B7A">
        <w:rPr>
          <w:rFonts w:ascii="Times New Roman" w:hAnsi="Times New Roman"/>
          <w:sz w:val="24"/>
          <w:szCs w:val="24"/>
        </w:rPr>
        <w:t>Vincitrice di assegnazione di tirocinio all’estero nell’ambito del progetto “Supervised Work Experience Abroad” organizzato da Associazione SINTESI-Università degli Studi di Palermo - POR Sicilia Quadro Comunitario di sostegno OB. 1 2000/2006 Decisione Commissione n°C</w:t>
      </w:r>
      <w:r w:rsidRPr="00C45B7A">
        <w:rPr>
          <w:rFonts w:ascii="Times New Roman" w:hAnsi="Times New Roman"/>
          <w:sz w:val="24"/>
          <w:szCs w:val="24"/>
        </w:rPr>
        <w:t xml:space="preserve"> </w:t>
      </w:r>
      <w:r w:rsidR="00E36907" w:rsidRPr="00C45B7A">
        <w:rPr>
          <w:rFonts w:ascii="Times New Roman" w:hAnsi="Times New Roman"/>
          <w:sz w:val="24"/>
          <w:szCs w:val="24"/>
        </w:rPr>
        <w:t>(2000) 2346 del 08/08/2002</w:t>
      </w:r>
      <w:r w:rsidRPr="00C45B7A">
        <w:rPr>
          <w:rFonts w:ascii="Times New Roman" w:hAnsi="Times New Roman"/>
          <w:sz w:val="24"/>
          <w:szCs w:val="24"/>
        </w:rPr>
        <w:t xml:space="preserve"> con destinazione Istituto Italiano di Cultura di Marsiglia.</w:t>
      </w:r>
    </w:p>
    <w:p w:rsidR="00706BBE" w:rsidRPr="00496C29" w:rsidRDefault="00706BBE" w:rsidP="00706BBE">
      <w:pPr>
        <w:pStyle w:val="Paragrafoelenco"/>
        <w:ind w:left="1080"/>
        <w:jc w:val="both"/>
        <w:rPr>
          <w:rFonts w:ascii="Times New Roman" w:hAnsi="Times New Roman"/>
          <w:sz w:val="12"/>
          <w:szCs w:val="12"/>
        </w:rPr>
      </w:pPr>
    </w:p>
    <w:p w:rsidR="00B231B4" w:rsidRDefault="00B231B4" w:rsidP="00B231B4">
      <w:pPr>
        <w:pStyle w:val="Paragrafoelenco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Afferenza al CLADA (Centro Linguistico Ateneo Dante Alighieri) dell’Università per Stranieri “Dante Alighieri” di Reggio Calabria.</w:t>
      </w:r>
    </w:p>
    <w:p w:rsidR="00496C29" w:rsidRPr="00496C29" w:rsidRDefault="00496C29" w:rsidP="00496C29">
      <w:pPr>
        <w:pStyle w:val="Paragrafoelenco"/>
        <w:spacing w:after="120"/>
        <w:ind w:left="1080"/>
        <w:jc w:val="both"/>
        <w:rPr>
          <w:rFonts w:ascii="Times New Roman" w:hAnsi="Times New Roman"/>
          <w:sz w:val="12"/>
          <w:szCs w:val="12"/>
        </w:rPr>
      </w:pPr>
    </w:p>
    <w:p w:rsidR="00496C29" w:rsidRDefault="00496C29" w:rsidP="00B231B4">
      <w:pPr>
        <w:pStyle w:val="Paragrafoelenco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informatica EIPASS</w:t>
      </w:r>
    </w:p>
    <w:p w:rsidR="00496C29" w:rsidRPr="00496C29" w:rsidRDefault="00496C29" w:rsidP="00496C29">
      <w:pPr>
        <w:pStyle w:val="Paragrafoelenco"/>
        <w:spacing w:after="120"/>
        <w:ind w:left="1080"/>
        <w:jc w:val="both"/>
        <w:rPr>
          <w:rFonts w:ascii="Times New Roman" w:hAnsi="Times New Roman"/>
          <w:sz w:val="12"/>
          <w:szCs w:val="12"/>
        </w:rPr>
      </w:pPr>
    </w:p>
    <w:p w:rsidR="00496C29" w:rsidRPr="00C45B7A" w:rsidRDefault="00496C29" w:rsidP="00B231B4">
      <w:pPr>
        <w:pStyle w:val="Paragrafoelenco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informatica PEKIT</w:t>
      </w:r>
      <w:r w:rsidR="00C75B74">
        <w:rPr>
          <w:rFonts w:ascii="Times New Roman" w:hAnsi="Times New Roman"/>
          <w:sz w:val="24"/>
          <w:szCs w:val="24"/>
        </w:rPr>
        <w:t xml:space="preserve"> EXPERT</w:t>
      </w:r>
    </w:p>
    <w:p w:rsidR="00B231B4" w:rsidRPr="000C0C20" w:rsidRDefault="00B231B4" w:rsidP="00B231B4">
      <w:pPr>
        <w:pStyle w:val="Paragrafoelenco"/>
        <w:ind w:left="1080"/>
        <w:jc w:val="both"/>
        <w:rPr>
          <w:rFonts w:ascii="Times New Roman" w:hAnsi="Times New Roman"/>
          <w:sz w:val="16"/>
          <w:szCs w:val="16"/>
        </w:rPr>
      </w:pPr>
    </w:p>
    <w:p w:rsidR="00987BD1" w:rsidRDefault="00C45B7A" w:rsidP="00B07A5C">
      <w:pPr>
        <w:spacing w:after="0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 xml:space="preserve">Messina, </w:t>
      </w:r>
      <w:r w:rsidR="000E0FD2">
        <w:rPr>
          <w:rFonts w:ascii="Times New Roman" w:hAnsi="Times New Roman"/>
          <w:sz w:val="24"/>
          <w:szCs w:val="24"/>
        </w:rPr>
        <w:t>30</w:t>
      </w:r>
      <w:r w:rsidRPr="00C45B7A">
        <w:rPr>
          <w:rFonts w:ascii="Times New Roman" w:hAnsi="Times New Roman"/>
          <w:sz w:val="24"/>
          <w:szCs w:val="24"/>
        </w:rPr>
        <w:t>.0</w:t>
      </w:r>
      <w:r w:rsidR="000E0FD2">
        <w:rPr>
          <w:rFonts w:ascii="Times New Roman" w:hAnsi="Times New Roman"/>
          <w:sz w:val="24"/>
          <w:szCs w:val="24"/>
        </w:rPr>
        <w:t>9</w:t>
      </w:r>
      <w:r w:rsidRPr="00C45B7A">
        <w:rPr>
          <w:rFonts w:ascii="Times New Roman" w:hAnsi="Times New Roman"/>
          <w:sz w:val="24"/>
          <w:szCs w:val="24"/>
        </w:rPr>
        <w:t>.2017</w:t>
      </w:r>
    </w:p>
    <w:p w:rsidR="00C45B7A" w:rsidRPr="000C0C20" w:rsidRDefault="00C45B7A" w:rsidP="00B07A5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B46D7" w:rsidRPr="00C45B7A" w:rsidRDefault="00AB46D7" w:rsidP="00C45B7A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In fede</w:t>
      </w:r>
    </w:p>
    <w:p w:rsidR="008672FA" w:rsidRPr="00C45B7A" w:rsidRDefault="00AB46D7" w:rsidP="000C0C20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5B7A">
        <w:rPr>
          <w:rFonts w:ascii="Times New Roman" w:hAnsi="Times New Roman"/>
          <w:sz w:val="24"/>
          <w:szCs w:val="24"/>
        </w:rPr>
        <w:t>Paola Labadessa</w:t>
      </w:r>
    </w:p>
    <w:sectPr w:rsidR="008672FA" w:rsidRPr="00C45B7A" w:rsidSect="00987BD1">
      <w:type w:val="continuous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47" w:rsidRDefault="000B1347" w:rsidP="00987BD1">
      <w:pPr>
        <w:spacing w:after="0" w:line="240" w:lineRule="auto"/>
      </w:pPr>
      <w:r>
        <w:separator/>
      </w:r>
    </w:p>
  </w:endnote>
  <w:endnote w:type="continuationSeparator" w:id="0">
    <w:p w:rsidR="000B1347" w:rsidRDefault="000B1347" w:rsidP="0098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193546"/>
      <w:docPartObj>
        <w:docPartGallery w:val="Page Numbers (Bottom of Page)"/>
        <w:docPartUnique/>
      </w:docPartObj>
    </w:sdtPr>
    <w:sdtContent>
      <w:p w:rsidR="00FC728C" w:rsidRDefault="00F1540D">
        <w:pPr>
          <w:pStyle w:val="Pidipagina"/>
          <w:jc w:val="center"/>
        </w:pPr>
        <w:r>
          <w:fldChar w:fldCharType="begin"/>
        </w:r>
        <w:r w:rsidR="00224F00">
          <w:instrText>PAGE   \* MERGEFORMAT</w:instrText>
        </w:r>
        <w:r>
          <w:fldChar w:fldCharType="separate"/>
        </w:r>
        <w:r w:rsidR="000B1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28C" w:rsidRDefault="00FC72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47" w:rsidRDefault="000B1347" w:rsidP="00987BD1">
      <w:pPr>
        <w:spacing w:after="0" w:line="240" w:lineRule="auto"/>
      </w:pPr>
      <w:r>
        <w:separator/>
      </w:r>
    </w:p>
  </w:footnote>
  <w:footnote w:type="continuationSeparator" w:id="0">
    <w:p w:rsidR="000B1347" w:rsidRDefault="000B1347" w:rsidP="0098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97B"/>
    <w:multiLevelType w:val="hybridMultilevel"/>
    <w:tmpl w:val="E750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70442"/>
    <w:multiLevelType w:val="hybridMultilevel"/>
    <w:tmpl w:val="22462048"/>
    <w:lvl w:ilvl="0" w:tplc="F9A600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87869622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3E0"/>
    <w:multiLevelType w:val="hybridMultilevel"/>
    <w:tmpl w:val="602E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A74"/>
    <w:multiLevelType w:val="hybridMultilevel"/>
    <w:tmpl w:val="CE30A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6830"/>
    <w:multiLevelType w:val="hybridMultilevel"/>
    <w:tmpl w:val="8BAE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A0D1F"/>
    <w:multiLevelType w:val="hybridMultilevel"/>
    <w:tmpl w:val="4314B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6C64"/>
    <w:multiLevelType w:val="hybridMultilevel"/>
    <w:tmpl w:val="23D2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B3B80"/>
    <w:multiLevelType w:val="hybridMultilevel"/>
    <w:tmpl w:val="98BAA7C0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81C"/>
    <w:multiLevelType w:val="hybridMultilevel"/>
    <w:tmpl w:val="E95E6C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42126">
      <w:start w:val="23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92A7A"/>
    <w:multiLevelType w:val="hybridMultilevel"/>
    <w:tmpl w:val="8954E3CE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C6D76"/>
    <w:multiLevelType w:val="hybridMultilevel"/>
    <w:tmpl w:val="89BE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7028"/>
    <w:multiLevelType w:val="hybridMultilevel"/>
    <w:tmpl w:val="75FA8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03E32"/>
    <w:multiLevelType w:val="hybridMultilevel"/>
    <w:tmpl w:val="97C85AD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331A37A5"/>
    <w:multiLevelType w:val="hybridMultilevel"/>
    <w:tmpl w:val="ED16055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94F3985"/>
    <w:multiLevelType w:val="hybridMultilevel"/>
    <w:tmpl w:val="E54E88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9664F57"/>
    <w:multiLevelType w:val="hybridMultilevel"/>
    <w:tmpl w:val="133A12EE"/>
    <w:lvl w:ilvl="0" w:tplc="F9A600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746EA"/>
    <w:multiLevelType w:val="hybridMultilevel"/>
    <w:tmpl w:val="A3080302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97A9E"/>
    <w:multiLevelType w:val="hybridMultilevel"/>
    <w:tmpl w:val="876CC4FE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F5F13"/>
    <w:multiLevelType w:val="hybridMultilevel"/>
    <w:tmpl w:val="596AB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21515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B7620C3"/>
    <w:multiLevelType w:val="hybridMultilevel"/>
    <w:tmpl w:val="8E70D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F7AB9"/>
    <w:multiLevelType w:val="hybridMultilevel"/>
    <w:tmpl w:val="1D441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B73C4"/>
    <w:multiLevelType w:val="hybridMultilevel"/>
    <w:tmpl w:val="EDA8CA5C"/>
    <w:lvl w:ilvl="0" w:tplc="57361A4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1C27AA"/>
    <w:multiLevelType w:val="hybridMultilevel"/>
    <w:tmpl w:val="C1C8AB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AF2C88"/>
    <w:multiLevelType w:val="hybridMultilevel"/>
    <w:tmpl w:val="1ADE0CB2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60122"/>
    <w:multiLevelType w:val="hybridMultilevel"/>
    <w:tmpl w:val="5FACAF44"/>
    <w:lvl w:ilvl="0" w:tplc="57361A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B2871"/>
    <w:multiLevelType w:val="hybridMultilevel"/>
    <w:tmpl w:val="418E4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2547A"/>
    <w:multiLevelType w:val="hybridMultilevel"/>
    <w:tmpl w:val="1EB6AE9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20"/>
  </w:num>
  <w:num w:numId="5">
    <w:abstractNumId w:val="11"/>
  </w:num>
  <w:num w:numId="6">
    <w:abstractNumId w:val="4"/>
  </w:num>
  <w:num w:numId="7">
    <w:abstractNumId w:val="5"/>
  </w:num>
  <w:num w:numId="8">
    <w:abstractNumId w:val="14"/>
  </w:num>
  <w:num w:numId="9">
    <w:abstractNumId w:val="28"/>
  </w:num>
  <w:num w:numId="10">
    <w:abstractNumId w:val="7"/>
  </w:num>
  <w:num w:numId="11">
    <w:abstractNumId w:val="13"/>
  </w:num>
  <w:num w:numId="12">
    <w:abstractNumId w:val="3"/>
  </w:num>
  <w:num w:numId="13">
    <w:abstractNumId w:val="22"/>
  </w:num>
  <w:num w:numId="14">
    <w:abstractNumId w:val="15"/>
  </w:num>
  <w:num w:numId="15">
    <w:abstractNumId w:val="27"/>
  </w:num>
  <w:num w:numId="16">
    <w:abstractNumId w:val="9"/>
  </w:num>
  <w:num w:numId="17">
    <w:abstractNumId w:val="1"/>
  </w:num>
  <w:num w:numId="18">
    <w:abstractNumId w:val="16"/>
  </w:num>
  <w:num w:numId="19">
    <w:abstractNumId w:val="24"/>
  </w:num>
  <w:num w:numId="20">
    <w:abstractNumId w:val="19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8"/>
  </w:num>
  <w:num w:numId="27">
    <w:abstractNumId w:val="26"/>
  </w:num>
  <w:num w:numId="28">
    <w:abstractNumId w:val="10"/>
  </w:num>
  <w:num w:numId="29">
    <w:abstractNumId w:val="17"/>
  </w:num>
  <w:num w:numId="30">
    <w:abstractNumId w:val="23"/>
  </w:num>
  <w:num w:numId="31">
    <w:abstractNumId w:val="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1068"/>
    <w:rsid w:val="0000659D"/>
    <w:rsid w:val="00006B6C"/>
    <w:rsid w:val="000105DE"/>
    <w:rsid w:val="0005389E"/>
    <w:rsid w:val="00077CD0"/>
    <w:rsid w:val="00080A2C"/>
    <w:rsid w:val="000A3924"/>
    <w:rsid w:val="000B1347"/>
    <w:rsid w:val="000B4207"/>
    <w:rsid w:val="000C0C20"/>
    <w:rsid w:val="000E0FD2"/>
    <w:rsid w:val="00133C79"/>
    <w:rsid w:val="00134C16"/>
    <w:rsid w:val="0013773D"/>
    <w:rsid w:val="00156111"/>
    <w:rsid w:val="0015727E"/>
    <w:rsid w:val="00164D11"/>
    <w:rsid w:val="0017059D"/>
    <w:rsid w:val="001B224D"/>
    <w:rsid w:val="001B6DDB"/>
    <w:rsid w:val="001C6485"/>
    <w:rsid w:val="001D6CF3"/>
    <w:rsid w:val="001E0F09"/>
    <w:rsid w:val="001E562C"/>
    <w:rsid w:val="001F7EC3"/>
    <w:rsid w:val="00203186"/>
    <w:rsid w:val="00217716"/>
    <w:rsid w:val="00224F00"/>
    <w:rsid w:val="00246374"/>
    <w:rsid w:val="00253503"/>
    <w:rsid w:val="0025511A"/>
    <w:rsid w:val="00285266"/>
    <w:rsid w:val="002A7031"/>
    <w:rsid w:val="002F07AF"/>
    <w:rsid w:val="003113BC"/>
    <w:rsid w:val="00327CA4"/>
    <w:rsid w:val="003454A5"/>
    <w:rsid w:val="003638F9"/>
    <w:rsid w:val="0039622C"/>
    <w:rsid w:val="003B1E81"/>
    <w:rsid w:val="003B4616"/>
    <w:rsid w:val="003D6C0F"/>
    <w:rsid w:val="003E5F84"/>
    <w:rsid w:val="00416F7A"/>
    <w:rsid w:val="00431EEF"/>
    <w:rsid w:val="00496C29"/>
    <w:rsid w:val="004B181A"/>
    <w:rsid w:val="004C12D6"/>
    <w:rsid w:val="004F1B30"/>
    <w:rsid w:val="004F4249"/>
    <w:rsid w:val="004F7ACA"/>
    <w:rsid w:val="00514D81"/>
    <w:rsid w:val="0051659A"/>
    <w:rsid w:val="00533C41"/>
    <w:rsid w:val="00544339"/>
    <w:rsid w:val="00554854"/>
    <w:rsid w:val="005577AF"/>
    <w:rsid w:val="0057677B"/>
    <w:rsid w:val="00594E17"/>
    <w:rsid w:val="00594FA0"/>
    <w:rsid w:val="005B0EAC"/>
    <w:rsid w:val="005C1420"/>
    <w:rsid w:val="005C4F2E"/>
    <w:rsid w:val="005D1D62"/>
    <w:rsid w:val="005E4291"/>
    <w:rsid w:val="006146EF"/>
    <w:rsid w:val="00615B8C"/>
    <w:rsid w:val="00615EE8"/>
    <w:rsid w:val="00621800"/>
    <w:rsid w:val="00624CDB"/>
    <w:rsid w:val="00626332"/>
    <w:rsid w:val="0064518E"/>
    <w:rsid w:val="00647139"/>
    <w:rsid w:val="00670591"/>
    <w:rsid w:val="00685BD8"/>
    <w:rsid w:val="006966E1"/>
    <w:rsid w:val="006B7C91"/>
    <w:rsid w:val="006C4A11"/>
    <w:rsid w:val="00706BBE"/>
    <w:rsid w:val="00714590"/>
    <w:rsid w:val="0072182A"/>
    <w:rsid w:val="0072336D"/>
    <w:rsid w:val="00733D06"/>
    <w:rsid w:val="007665A4"/>
    <w:rsid w:val="0078638A"/>
    <w:rsid w:val="0079177E"/>
    <w:rsid w:val="007C0CC1"/>
    <w:rsid w:val="007D5198"/>
    <w:rsid w:val="0081305B"/>
    <w:rsid w:val="00830219"/>
    <w:rsid w:val="00846FF7"/>
    <w:rsid w:val="008514E1"/>
    <w:rsid w:val="008525DD"/>
    <w:rsid w:val="0085457C"/>
    <w:rsid w:val="0085739F"/>
    <w:rsid w:val="0086635A"/>
    <w:rsid w:val="008672FA"/>
    <w:rsid w:val="008732E0"/>
    <w:rsid w:val="008765DC"/>
    <w:rsid w:val="008A7AA3"/>
    <w:rsid w:val="008B20DD"/>
    <w:rsid w:val="008B7D26"/>
    <w:rsid w:val="008E239E"/>
    <w:rsid w:val="009313C3"/>
    <w:rsid w:val="0094272A"/>
    <w:rsid w:val="00943768"/>
    <w:rsid w:val="00972D1C"/>
    <w:rsid w:val="00987BD1"/>
    <w:rsid w:val="009A7670"/>
    <w:rsid w:val="009C3823"/>
    <w:rsid w:val="00A01F2D"/>
    <w:rsid w:val="00A24D08"/>
    <w:rsid w:val="00A25E81"/>
    <w:rsid w:val="00A34B18"/>
    <w:rsid w:val="00A360C3"/>
    <w:rsid w:val="00A3682F"/>
    <w:rsid w:val="00A44DDA"/>
    <w:rsid w:val="00A7406E"/>
    <w:rsid w:val="00A80497"/>
    <w:rsid w:val="00A93B6B"/>
    <w:rsid w:val="00AA34C0"/>
    <w:rsid w:val="00AA47B9"/>
    <w:rsid w:val="00AB46D7"/>
    <w:rsid w:val="00AC440C"/>
    <w:rsid w:val="00AD5D58"/>
    <w:rsid w:val="00AF119C"/>
    <w:rsid w:val="00B04E2A"/>
    <w:rsid w:val="00B05035"/>
    <w:rsid w:val="00B07A5C"/>
    <w:rsid w:val="00B22256"/>
    <w:rsid w:val="00B231B4"/>
    <w:rsid w:val="00B3604C"/>
    <w:rsid w:val="00B55DCE"/>
    <w:rsid w:val="00B66207"/>
    <w:rsid w:val="00B713FD"/>
    <w:rsid w:val="00B7188D"/>
    <w:rsid w:val="00BA240E"/>
    <w:rsid w:val="00BD395A"/>
    <w:rsid w:val="00C02045"/>
    <w:rsid w:val="00C02896"/>
    <w:rsid w:val="00C12A96"/>
    <w:rsid w:val="00C20E03"/>
    <w:rsid w:val="00C23583"/>
    <w:rsid w:val="00C40D2D"/>
    <w:rsid w:val="00C45B7A"/>
    <w:rsid w:val="00C51153"/>
    <w:rsid w:val="00C625CF"/>
    <w:rsid w:val="00C75B74"/>
    <w:rsid w:val="00C7649E"/>
    <w:rsid w:val="00C91EDA"/>
    <w:rsid w:val="00C97799"/>
    <w:rsid w:val="00CC0DA1"/>
    <w:rsid w:val="00CD3614"/>
    <w:rsid w:val="00D1129A"/>
    <w:rsid w:val="00D12D16"/>
    <w:rsid w:val="00D1386F"/>
    <w:rsid w:val="00D51A95"/>
    <w:rsid w:val="00D5513E"/>
    <w:rsid w:val="00D758E4"/>
    <w:rsid w:val="00D8701C"/>
    <w:rsid w:val="00D87FD8"/>
    <w:rsid w:val="00DB0900"/>
    <w:rsid w:val="00DB6996"/>
    <w:rsid w:val="00DB7550"/>
    <w:rsid w:val="00DC1068"/>
    <w:rsid w:val="00DC7807"/>
    <w:rsid w:val="00DD4CD9"/>
    <w:rsid w:val="00DD7E97"/>
    <w:rsid w:val="00E35874"/>
    <w:rsid w:val="00E36907"/>
    <w:rsid w:val="00E660AB"/>
    <w:rsid w:val="00E73C9A"/>
    <w:rsid w:val="00E951CE"/>
    <w:rsid w:val="00EB302D"/>
    <w:rsid w:val="00EB77F7"/>
    <w:rsid w:val="00EC19CB"/>
    <w:rsid w:val="00EC59E2"/>
    <w:rsid w:val="00EE5085"/>
    <w:rsid w:val="00F1540D"/>
    <w:rsid w:val="00F2791F"/>
    <w:rsid w:val="00F27CF3"/>
    <w:rsid w:val="00F36B42"/>
    <w:rsid w:val="00F678FC"/>
    <w:rsid w:val="00F71D93"/>
    <w:rsid w:val="00F76EE5"/>
    <w:rsid w:val="00F77708"/>
    <w:rsid w:val="00F8660F"/>
    <w:rsid w:val="00F955BA"/>
    <w:rsid w:val="00FA2A63"/>
    <w:rsid w:val="00FB2F8C"/>
    <w:rsid w:val="00FC58C1"/>
    <w:rsid w:val="00FC728C"/>
    <w:rsid w:val="00FD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0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0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6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6CF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7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BD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7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BD1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615E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5E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EE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5E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EE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E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am.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1C4-0FA5-413E-B2E7-23D9D50E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4</cp:revision>
  <cp:lastPrinted>2017-10-08T14:06:00Z</cp:lastPrinted>
  <dcterms:created xsi:type="dcterms:W3CDTF">2017-11-22T10:28:00Z</dcterms:created>
  <dcterms:modified xsi:type="dcterms:W3CDTF">2017-11-22T11:10:00Z</dcterms:modified>
</cp:coreProperties>
</file>